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4961"/>
        <w:gridCol w:w="2171"/>
      </w:tblGrid>
      <w:tr w:rsidR="009113D0" w:rsidRPr="000228A7">
        <w:tc>
          <w:tcPr>
            <w:tcW w:w="1384" w:type="dxa"/>
          </w:tcPr>
          <w:p w:rsidR="001C1D0E" w:rsidRPr="000228A7" w:rsidRDefault="001C1D0E" w:rsidP="00FA2995">
            <w:pPr>
              <w:rPr>
                <w:rFonts w:asciiTheme="majorHAnsi" w:eastAsia="Times New Roman" w:hAnsiTheme="majorHAnsi" w:cs="Times New Roman"/>
                <w:noProof/>
                <w:lang w:eastAsia="en-GB"/>
              </w:rPr>
            </w:pPr>
          </w:p>
          <w:p w:rsidR="009113D0" w:rsidRPr="000228A7" w:rsidRDefault="009113D0" w:rsidP="00FA2995">
            <w:pPr>
              <w:rPr>
                <w:rFonts w:asciiTheme="majorHAnsi" w:eastAsia="Times New Roman" w:hAnsiTheme="majorHAnsi" w:cs="Times New Roman"/>
                <w:shd w:val="clear" w:color="auto" w:fill="FFFFFF"/>
                <w:lang w:val="cy-GB"/>
              </w:rPr>
            </w:pPr>
          </w:p>
          <w:p w:rsidR="009113D0" w:rsidRPr="000228A7" w:rsidRDefault="0087205D" w:rsidP="00FA2995">
            <w:pPr>
              <w:rPr>
                <w:rFonts w:asciiTheme="majorHAnsi" w:eastAsia="Arial Unicode MS" w:hAnsiTheme="majorHAnsi" w:cs="Tahoma"/>
                <w:color w:val="808080" w:themeColor="background1" w:themeShade="80"/>
              </w:rPr>
            </w:pPr>
            <w:r w:rsidRPr="000228A7">
              <w:rPr>
                <w:rFonts w:asciiTheme="majorHAnsi" w:eastAsia="Times New Roman" w:hAnsiTheme="majorHAnsi" w:cs="Times New Roman"/>
                <w:noProof/>
                <w:shd w:val="clear" w:color="auto" w:fill="FFFFFF"/>
                <w:lang w:val="en-US"/>
              </w:rPr>
              <w:drawing>
                <wp:inline distT="0" distB="0" distL="0" distR="0">
                  <wp:extent cx="774700" cy="580361"/>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4700" cy="580361"/>
                          </a:xfrm>
                          <a:prstGeom prst="rect">
                            <a:avLst/>
                          </a:prstGeom>
                        </pic:spPr>
                      </pic:pic>
                    </a:graphicData>
                  </a:graphic>
                </wp:inline>
              </w:drawing>
            </w:r>
          </w:p>
        </w:tc>
        <w:tc>
          <w:tcPr>
            <w:tcW w:w="4961" w:type="dxa"/>
          </w:tcPr>
          <w:p w:rsidR="009113D0" w:rsidRDefault="00153134" w:rsidP="00FA2995">
            <w:pPr>
              <w:widowControl w:val="0"/>
              <w:autoSpaceDE w:val="0"/>
              <w:autoSpaceDN w:val="0"/>
              <w:adjustRightInd w:val="0"/>
              <w:jc w:val="center"/>
              <w:rPr>
                <w:rFonts w:asciiTheme="majorHAnsi" w:hAnsiTheme="majorHAnsi" w:cs="Times New Roman"/>
                <w:b/>
                <w:sz w:val="40"/>
                <w:szCs w:val="40"/>
                <w:lang w:val="en-US"/>
              </w:rPr>
            </w:pPr>
            <w:r w:rsidRPr="005E5A66">
              <w:rPr>
                <w:rFonts w:asciiTheme="majorHAnsi" w:hAnsiTheme="majorHAnsi" w:cs="Times New Roman"/>
                <w:b/>
                <w:sz w:val="40"/>
                <w:szCs w:val="40"/>
                <w:lang w:val="en-US"/>
              </w:rPr>
              <w:t>Visible Mediations of Transparency: Changing Norms &amp; Practices</w:t>
            </w:r>
          </w:p>
          <w:p w:rsidR="004102DD" w:rsidRPr="004102DD" w:rsidRDefault="004102DD" w:rsidP="004102DD">
            <w:pPr>
              <w:pStyle w:val="Subtitle"/>
              <w:jc w:val="center"/>
              <w:rPr>
                <w:color w:val="A6A6A6" w:themeColor="background1" w:themeShade="A6"/>
              </w:rPr>
            </w:pPr>
            <w:r w:rsidRPr="004102DD">
              <w:rPr>
                <w:color w:val="A6A6A6" w:themeColor="background1" w:themeShade="A6"/>
              </w:rPr>
              <w:t>10 Sep</w:t>
            </w:r>
            <w:r w:rsidR="004C5658" w:rsidRPr="004102DD">
              <w:rPr>
                <w:color w:val="A6A6A6" w:themeColor="background1" w:themeShade="A6"/>
              </w:rPr>
              <w:t xml:space="preserve"> 2015</w:t>
            </w:r>
            <w:r w:rsidRPr="004102DD">
              <w:rPr>
                <w:color w:val="A6A6A6" w:themeColor="background1" w:themeShade="A6"/>
              </w:rPr>
              <w:t xml:space="preserve"> </w:t>
            </w:r>
          </w:p>
          <w:p w:rsidR="004C5658" w:rsidRPr="004102DD" w:rsidRDefault="004102DD" w:rsidP="004102DD">
            <w:pPr>
              <w:pStyle w:val="Subtitle"/>
              <w:jc w:val="center"/>
              <w:rPr>
                <w:color w:val="A6A6A6" w:themeColor="background1" w:themeShade="A6"/>
                <w:sz w:val="22"/>
              </w:rPr>
            </w:pPr>
            <w:r w:rsidRPr="004102DD">
              <w:rPr>
                <w:color w:val="A6A6A6" w:themeColor="background1" w:themeShade="A6"/>
              </w:rPr>
              <w:t>Kings College, Univ. of</w:t>
            </w:r>
            <w:r w:rsidR="00DD1CFE" w:rsidRPr="004102DD">
              <w:rPr>
                <w:color w:val="A6A6A6" w:themeColor="background1" w:themeShade="A6"/>
              </w:rPr>
              <w:t xml:space="preserve"> London</w:t>
            </w:r>
          </w:p>
        </w:tc>
        <w:tc>
          <w:tcPr>
            <w:tcW w:w="2171" w:type="dxa"/>
          </w:tcPr>
          <w:p w:rsidR="001C1D0E" w:rsidRPr="000228A7" w:rsidRDefault="001C1D0E" w:rsidP="00FA2995">
            <w:pPr>
              <w:pStyle w:val="Title"/>
              <w:pBdr>
                <w:bottom w:val="none" w:sz="0" w:space="0" w:color="auto"/>
              </w:pBdr>
              <w:spacing w:after="0"/>
              <w:rPr>
                <w:noProof/>
                <w:color w:val="808080" w:themeColor="background1" w:themeShade="80"/>
                <w:sz w:val="24"/>
                <w:szCs w:val="24"/>
                <w:lang w:eastAsia="en-GB"/>
              </w:rPr>
            </w:pPr>
          </w:p>
          <w:p w:rsidR="009113D0" w:rsidRPr="000228A7" w:rsidRDefault="004102DD" w:rsidP="00FA2995">
            <w:pPr>
              <w:pStyle w:val="Title"/>
              <w:pBdr>
                <w:bottom w:val="none" w:sz="0" w:space="0" w:color="auto"/>
              </w:pBdr>
              <w:spacing w:after="0"/>
              <w:rPr>
                <w:color w:val="808080" w:themeColor="background1" w:themeShade="80"/>
                <w:sz w:val="24"/>
                <w:szCs w:val="24"/>
              </w:rPr>
            </w:pPr>
            <w:r w:rsidRPr="000228A7">
              <w:rPr>
                <w:noProof/>
                <w:color w:val="808080" w:themeColor="background1" w:themeShade="80"/>
                <w:sz w:val="24"/>
                <w:szCs w:val="24"/>
                <w:lang w:val="en-US"/>
              </w:rPr>
              <w:drawing>
                <wp:inline distT="0" distB="0" distL="0" distR="0">
                  <wp:extent cx="992945" cy="956733"/>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96886" cy="960530"/>
                          </a:xfrm>
                          <a:prstGeom prst="rect">
                            <a:avLst/>
                          </a:prstGeom>
                          <a:noFill/>
                          <a:ln>
                            <a:noFill/>
                          </a:ln>
                        </pic:spPr>
                      </pic:pic>
                    </a:graphicData>
                  </a:graphic>
                </wp:inline>
              </w:drawing>
            </w:r>
          </w:p>
        </w:tc>
      </w:tr>
    </w:tbl>
    <w:p w:rsidR="004D5F2C" w:rsidRPr="00AF11B0" w:rsidRDefault="004D5F2C" w:rsidP="00FA2995">
      <w:pPr>
        <w:pStyle w:val="Subtitle"/>
        <w:rPr>
          <w:i w:val="0"/>
          <w:color w:val="808080" w:themeColor="background1" w:themeShade="80"/>
        </w:rPr>
      </w:pPr>
    </w:p>
    <w:p w:rsidR="004C5658" w:rsidRPr="00623C9C" w:rsidRDefault="004C5658" w:rsidP="004C5658">
      <w:pPr>
        <w:pStyle w:val="Title"/>
        <w:spacing w:before="60" w:after="60"/>
        <w:jc w:val="center"/>
        <w:rPr>
          <w:rFonts w:cstheme="majorHAnsi"/>
          <w:b/>
          <w:sz w:val="32"/>
          <w:szCs w:val="32"/>
        </w:rPr>
      </w:pPr>
      <w:r w:rsidRPr="00623C9C">
        <w:rPr>
          <w:rFonts w:cstheme="majorHAnsi"/>
          <w:b/>
          <w:sz w:val="32"/>
          <w:szCs w:val="32"/>
        </w:rPr>
        <w:t>Seminar Summary</w:t>
      </w:r>
    </w:p>
    <w:p w:rsidR="004D62A2" w:rsidRDefault="004D62A2" w:rsidP="004C5658">
      <w:pPr>
        <w:pStyle w:val="NoSpacing"/>
        <w:jc w:val="both"/>
        <w:rPr>
          <w:rFonts w:asciiTheme="majorHAnsi" w:hAnsiTheme="majorHAnsi" w:cstheme="majorHAnsi"/>
          <w:sz w:val="24"/>
          <w:szCs w:val="24"/>
        </w:rPr>
      </w:pPr>
    </w:p>
    <w:p w:rsidR="004C5658" w:rsidRPr="00890FF1" w:rsidRDefault="003D4FB1" w:rsidP="004C5658">
      <w:pPr>
        <w:pStyle w:val="NoSpacing"/>
        <w:jc w:val="both"/>
        <w:rPr>
          <w:rFonts w:asciiTheme="majorHAnsi" w:hAnsiTheme="majorHAnsi" w:cstheme="majorHAnsi"/>
          <w:sz w:val="24"/>
          <w:szCs w:val="24"/>
        </w:rPr>
      </w:pPr>
      <w:r w:rsidRPr="00890FF1">
        <w:rPr>
          <w:rFonts w:asciiTheme="majorHAnsi" w:hAnsiTheme="majorHAnsi" w:cstheme="majorHAnsi"/>
          <w:sz w:val="24"/>
          <w:szCs w:val="24"/>
        </w:rPr>
        <w:t>This summary is based on detailed notes provided by PhD student</w:t>
      </w:r>
      <w:r w:rsidR="00890FF1" w:rsidRPr="00890FF1">
        <w:rPr>
          <w:rFonts w:asciiTheme="majorHAnsi" w:hAnsiTheme="majorHAnsi" w:cstheme="majorHAnsi"/>
          <w:sz w:val="24"/>
          <w:szCs w:val="24"/>
        </w:rPr>
        <w:t>s</w:t>
      </w:r>
      <w:r w:rsidRPr="00890FF1">
        <w:rPr>
          <w:rFonts w:asciiTheme="majorHAnsi" w:hAnsiTheme="majorHAnsi" w:cstheme="majorHAnsi"/>
          <w:sz w:val="24"/>
          <w:szCs w:val="24"/>
        </w:rPr>
        <w:t xml:space="preserve"> Abigail Blyth, Aberystwyth Univ.</w:t>
      </w:r>
      <w:r w:rsidR="00890FF1" w:rsidRPr="00890FF1">
        <w:rPr>
          <w:rFonts w:asciiTheme="majorHAnsi" w:hAnsiTheme="majorHAnsi" w:cstheme="majorHAnsi"/>
          <w:sz w:val="24"/>
          <w:szCs w:val="24"/>
        </w:rPr>
        <w:t xml:space="preserve"> and George </w:t>
      </w:r>
      <w:proofErr w:type="spellStart"/>
      <w:r w:rsidR="00890FF1" w:rsidRPr="00890FF1">
        <w:rPr>
          <w:rFonts w:asciiTheme="majorHAnsi" w:hAnsiTheme="majorHAnsi" w:cstheme="majorHAnsi"/>
          <w:sz w:val="24"/>
          <w:szCs w:val="24"/>
        </w:rPr>
        <w:t>Petry</w:t>
      </w:r>
      <w:proofErr w:type="spellEnd"/>
      <w:r w:rsidR="00890FF1" w:rsidRPr="00890FF1">
        <w:rPr>
          <w:rFonts w:asciiTheme="majorHAnsi" w:hAnsiTheme="majorHAnsi" w:cstheme="majorHAnsi"/>
          <w:sz w:val="24"/>
          <w:szCs w:val="24"/>
        </w:rPr>
        <w:t>, U</w:t>
      </w:r>
      <w:r w:rsidR="00AF11B0">
        <w:rPr>
          <w:rFonts w:asciiTheme="majorHAnsi" w:hAnsiTheme="majorHAnsi" w:cstheme="majorHAnsi"/>
          <w:sz w:val="24"/>
          <w:szCs w:val="24"/>
        </w:rPr>
        <w:t>niv.</w:t>
      </w:r>
      <w:r w:rsidR="00890FF1" w:rsidRPr="00890FF1">
        <w:rPr>
          <w:rFonts w:asciiTheme="majorHAnsi" w:hAnsiTheme="majorHAnsi" w:cstheme="majorHAnsi"/>
          <w:sz w:val="24"/>
          <w:szCs w:val="24"/>
        </w:rPr>
        <w:t xml:space="preserve"> of South Wales.</w:t>
      </w:r>
    </w:p>
    <w:p w:rsidR="004D62A2" w:rsidRDefault="004D62A2" w:rsidP="004C5658">
      <w:pPr>
        <w:pStyle w:val="NoSpacing"/>
        <w:jc w:val="both"/>
        <w:rPr>
          <w:rFonts w:asciiTheme="majorHAnsi" w:hAnsiTheme="majorHAnsi" w:cs="Times New Roman"/>
          <w:sz w:val="24"/>
          <w:szCs w:val="24"/>
        </w:rPr>
      </w:pPr>
    </w:p>
    <w:p w:rsidR="003D4FB1" w:rsidRPr="00890FF1" w:rsidRDefault="003D4FB1" w:rsidP="004C5658">
      <w:pPr>
        <w:pStyle w:val="NoSpacing"/>
        <w:jc w:val="both"/>
        <w:rPr>
          <w:rFonts w:asciiTheme="majorHAnsi" w:hAnsiTheme="majorHAnsi" w:cs="Times New Roman"/>
          <w:sz w:val="24"/>
          <w:szCs w:val="24"/>
        </w:rPr>
      </w:pPr>
    </w:p>
    <w:p w:rsidR="003D4FB1" w:rsidRPr="00890FF1" w:rsidRDefault="003D4FB1" w:rsidP="004C5658">
      <w:pPr>
        <w:pStyle w:val="NoSpacing"/>
        <w:jc w:val="both"/>
        <w:rPr>
          <w:rFonts w:asciiTheme="majorHAnsi" w:hAnsiTheme="majorHAnsi" w:cs="Times New Roman"/>
          <w:sz w:val="24"/>
          <w:szCs w:val="24"/>
        </w:rPr>
      </w:pPr>
      <w:r w:rsidRPr="00890FF1">
        <w:rPr>
          <w:rFonts w:asciiTheme="majorHAnsi" w:hAnsiTheme="majorHAnsi" w:cstheme="majorHAnsi"/>
          <w:b/>
          <w:sz w:val="24"/>
        </w:rPr>
        <w:t xml:space="preserve">Introduction by Dr </w:t>
      </w:r>
      <w:proofErr w:type="spellStart"/>
      <w:r w:rsidRPr="00890FF1">
        <w:rPr>
          <w:rFonts w:asciiTheme="majorHAnsi" w:hAnsiTheme="majorHAnsi" w:cstheme="majorHAnsi"/>
          <w:b/>
          <w:sz w:val="24"/>
        </w:rPr>
        <w:t>Vian</w:t>
      </w:r>
      <w:proofErr w:type="spellEnd"/>
      <w:r w:rsidRPr="00890FF1">
        <w:rPr>
          <w:rFonts w:asciiTheme="majorHAnsi" w:hAnsiTheme="majorHAnsi" w:cstheme="majorHAnsi"/>
          <w:b/>
          <w:sz w:val="24"/>
        </w:rPr>
        <w:t xml:space="preserve"> </w:t>
      </w:r>
      <w:proofErr w:type="spellStart"/>
      <w:r w:rsidRPr="00890FF1">
        <w:rPr>
          <w:rFonts w:asciiTheme="majorHAnsi" w:hAnsiTheme="majorHAnsi" w:cstheme="majorHAnsi"/>
          <w:b/>
          <w:sz w:val="24"/>
        </w:rPr>
        <w:t>Bakir</w:t>
      </w:r>
      <w:proofErr w:type="spellEnd"/>
      <w:r w:rsidRPr="00890FF1">
        <w:rPr>
          <w:rFonts w:asciiTheme="majorHAnsi" w:hAnsiTheme="majorHAnsi" w:cstheme="majorHAnsi"/>
          <w:b/>
          <w:sz w:val="24"/>
        </w:rPr>
        <w:t xml:space="preserve"> and Seminar Leader Dr Clare </w:t>
      </w:r>
      <w:proofErr w:type="spellStart"/>
      <w:r w:rsidRPr="00890FF1">
        <w:rPr>
          <w:rFonts w:asciiTheme="majorHAnsi" w:hAnsiTheme="majorHAnsi" w:cstheme="majorHAnsi"/>
          <w:b/>
          <w:sz w:val="24"/>
        </w:rPr>
        <w:t>Birchall</w:t>
      </w:r>
      <w:proofErr w:type="spellEnd"/>
    </w:p>
    <w:p w:rsidR="003D4FB1" w:rsidRPr="00890FF1" w:rsidRDefault="003D4FB1" w:rsidP="003D4FB1">
      <w:pPr>
        <w:spacing w:before="60" w:after="60"/>
        <w:rPr>
          <w:rFonts w:asciiTheme="majorHAnsi" w:hAnsiTheme="majorHAnsi"/>
        </w:rPr>
      </w:pPr>
      <w:r w:rsidRPr="00890FF1">
        <w:rPr>
          <w:rFonts w:asciiTheme="majorHAnsi" w:hAnsiTheme="majorHAnsi"/>
        </w:rPr>
        <w:t>The seminar series bring</w:t>
      </w:r>
      <w:r w:rsidR="00DD1CFE" w:rsidRPr="00890FF1">
        <w:rPr>
          <w:rFonts w:asciiTheme="majorHAnsi" w:hAnsiTheme="majorHAnsi"/>
        </w:rPr>
        <w:t>s</w:t>
      </w:r>
      <w:r w:rsidRPr="00890FF1">
        <w:rPr>
          <w:rFonts w:asciiTheme="majorHAnsi" w:hAnsiTheme="majorHAnsi"/>
        </w:rPr>
        <w:t xml:space="preserve"> together academics and practitioners to understand the promises and pitfalls of current transparency practices and their implications for society (especially privacy, </w:t>
      </w:r>
      <w:proofErr w:type="spellStart"/>
      <w:r w:rsidRPr="00890FF1">
        <w:rPr>
          <w:rFonts w:asciiTheme="majorHAnsi" w:hAnsiTheme="majorHAnsi"/>
        </w:rPr>
        <w:t>sur/sous/veillance</w:t>
      </w:r>
      <w:proofErr w:type="spellEnd"/>
      <w:r w:rsidRPr="00890FF1">
        <w:rPr>
          <w:rFonts w:asciiTheme="majorHAnsi" w:hAnsiTheme="majorHAnsi"/>
        </w:rPr>
        <w:t>, security and trust) from a multi-disciplinary perspective.  We were reminded of seminar 1, held at Bangor</w:t>
      </w:r>
      <w:r w:rsidR="00DD1CFE" w:rsidRPr="00890FF1">
        <w:rPr>
          <w:rFonts w:asciiTheme="majorHAnsi" w:hAnsiTheme="majorHAnsi"/>
        </w:rPr>
        <w:t xml:space="preserve"> Univ.</w:t>
      </w:r>
      <w:r w:rsidRPr="00890FF1">
        <w:rPr>
          <w:rFonts w:asciiTheme="majorHAnsi" w:hAnsiTheme="majorHAnsi"/>
        </w:rPr>
        <w:t xml:space="preserve"> (Jan 2015), on</w:t>
      </w:r>
      <w:r w:rsidRPr="00890FF1">
        <w:rPr>
          <w:rFonts w:asciiTheme="majorHAnsi" w:eastAsia="Times New Roman" w:hAnsiTheme="majorHAnsi" w:cs="Times"/>
          <w:lang w:val="en-US" w:eastAsia="en-GB"/>
        </w:rPr>
        <w:t xml:space="preserve"> </w:t>
      </w:r>
      <w:hyperlink r:id="rId9" w:history="1">
        <w:r w:rsidRPr="00890FF1">
          <w:rPr>
            <w:rStyle w:val="Hyperlink"/>
            <w:rFonts w:asciiTheme="majorHAnsi" w:eastAsia="Times New Roman" w:hAnsiTheme="majorHAnsi" w:cs="Times"/>
            <w:lang w:val="en-US" w:eastAsia="en-GB"/>
          </w:rPr>
          <w:t>Transparency Today: Exploring the Adequacy of Sur/</w:t>
        </w:r>
        <w:proofErr w:type="spellStart"/>
        <w:r w:rsidRPr="00890FF1">
          <w:rPr>
            <w:rStyle w:val="Hyperlink"/>
            <w:rFonts w:asciiTheme="majorHAnsi" w:eastAsia="Times New Roman" w:hAnsiTheme="majorHAnsi" w:cs="Times"/>
            <w:lang w:val="en-US" w:eastAsia="en-GB"/>
          </w:rPr>
          <w:t>Sous/Veillance</w:t>
        </w:r>
        <w:proofErr w:type="spellEnd"/>
        <w:r w:rsidRPr="00890FF1">
          <w:rPr>
            <w:rStyle w:val="Hyperlink"/>
            <w:rFonts w:asciiTheme="majorHAnsi" w:eastAsia="Times New Roman" w:hAnsiTheme="majorHAnsi" w:cs="Times"/>
            <w:lang w:val="en-US" w:eastAsia="en-GB"/>
          </w:rPr>
          <w:t xml:space="preserve"> Theory and Practice</w:t>
        </w:r>
      </w:hyperlink>
      <w:r w:rsidRPr="00890FF1">
        <w:rPr>
          <w:rFonts w:asciiTheme="majorHAnsi" w:hAnsiTheme="majorHAnsi"/>
        </w:rPr>
        <w:t xml:space="preserve">, Seminar 2 at Sheffield </w:t>
      </w:r>
      <w:r w:rsidR="00DD1CFE" w:rsidRPr="00890FF1">
        <w:rPr>
          <w:rFonts w:asciiTheme="majorHAnsi" w:hAnsiTheme="majorHAnsi"/>
        </w:rPr>
        <w:t xml:space="preserve">Univ. </w:t>
      </w:r>
      <w:r w:rsidRPr="00890FF1">
        <w:rPr>
          <w:rFonts w:asciiTheme="majorHAnsi" w:hAnsiTheme="majorHAnsi"/>
        </w:rPr>
        <w:t xml:space="preserve">(Mar 2015) on the </w:t>
      </w:r>
      <w:hyperlink r:id="rId10" w:history="1">
        <w:r w:rsidRPr="00890FF1">
          <w:rPr>
            <w:rStyle w:val="Hyperlink"/>
            <w:rFonts w:asciiTheme="majorHAnsi" w:hAnsiTheme="majorHAnsi"/>
          </w:rPr>
          <w:t>Technical and Ethical Limits of Secrecy and Privacy</w:t>
        </w:r>
      </w:hyperlink>
      <w:r w:rsidRPr="00890FF1">
        <w:rPr>
          <w:rFonts w:asciiTheme="majorHAnsi" w:hAnsiTheme="majorHAnsi"/>
        </w:rPr>
        <w:t xml:space="preserve"> an</w:t>
      </w:r>
      <w:r w:rsidR="00DD1CFE" w:rsidRPr="00890FF1">
        <w:rPr>
          <w:rFonts w:asciiTheme="majorHAnsi" w:hAnsiTheme="majorHAnsi"/>
        </w:rPr>
        <w:t>d Seminar 3 at Brunel Univ.</w:t>
      </w:r>
      <w:r w:rsidRPr="00890FF1">
        <w:rPr>
          <w:rFonts w:asciiTheme="majorHAnsi" w:hAnsiTheme="majorHAnsi"/>
        </w:rPr>
        <w:t xml:space="preserve"> on </w:t>
      </w:r>
      <w:hyperlink r:id="rId11" w:history="1">
        <w:r w:rsidRPr="00890FF1">
          <w:rPr>
            <w:rStyle w:val="Hyperlink"/>
            <w:rFonts w:asciiTheme="majorHAnsi" w:hAnsiTheme="majorHAnsi"/>
          </w:rPr>
          <w:t>Media Age</w:t>
        </w:r>
        <w:r w:rsidR="00DD1CFE" w:rsidRPr="00890FF1">
          <w:rPr>
            <w:rStyle w:val="Hyperlink"/>
            <w:rFonts w:asciiTheme="majorHAnsi" w:hAnsiTheme="majorHAnsi"/>
          </w:rPr>
          <w:t>nda-Building, National Security,</w:t>
        </w:r>
        <w:r w:rsidRPr="00890FF1">
          <w:rPr>
            <w:rStyle w:val="Hyperlink"/>
            <w:rFonts w:asciiTheme="majorHAnsi" w:hAnsiTheme="majorHAnsi"/>
          </w:rPr>
          <w:t xml:space="preserve"> Trust and Forced Tra</w:t>
        </w:r>
        <w:r w:rsidR="00324DAB" w:rsidRPr="00890FF1">
          <w:rPr>
            <w:rStyle w:val="Hyperlink"/>
            <w:rFonts w:asciiTheme="majorHAnsi" w:hAnsiTheme="majorHAnsi"/>
          </w:rPr>
          <w:t>n</w:t>
        </w:r>
        <w:r w:rsidRPr="00890FF1">
          <w:rPr>
            <w:rStyle w:val="Hyperlink"/>
            <w:rFonts w:asciiTheme="majorHAnsi" w:hAnsiTheme="majorHAnsi"/>
          </w:rPr>
          <w:t>sparency.</w:t>
        </w:r>
      </w:hyperlink>
    </w:p>
    <w:p w:rsidR="003D4FB1" w:rsidRPr="00890FF1" w:rsidRDefault="003D4FB1" w:rsidP="004C5658">
      <w:pPr>
        <w:pStyle w:val="NoSpacing"/>
        <w:jc w:val="both"/>
        <w:rPr>
          <w:rFonts w:asciiTheme="majorHAnsi" w:hAnsiTheme="majorHAnsi" w:cs="Times New Roman"/>
          <w:sz w:val="24"/>
          <w:szCs w:val="24"/>
        </w:rPr>
      </w:pPr>
    </w:p>
    <w:p w:rsidR="004C5658" w:rsidRPr="00890FF1" w:rsidRDefault="003D4FB1" w:rsidP="004C5658">
      <w:pPr>
        <w:pStyle w:val="NoSpacing"/>
        <w:jc w:val="both"/>
        <w:rPr>
          <w:rFonts w:asciiTheme="majorHAnsi" w:hAnsiTheme="majorHAnsi" w:cs="Times New Roman"/>
          <w:sz w:val="24"/>
          <w:szCs w:val="24"/>
        </w:rPr>
      </w:pPr>
      <w:r w:rsidRPr="00890FF1">
        <w:rPr>
          <w:rFonts w:asciiTheme="majorHAnsi" w:hAnsiTheme="majorHAnsi" w:cs="Times New Roman"/>
          <w:sz w:val="24"/>
          <w:szCs w:val="24"/>
        </w:rPr>
        <w:t xml:space="preserve">The aim of </w:t>
      </w:r>
      <w:hyperlink r:id="rId12" w:history="1">
        <w:r w:rsidR="00DD1CFE" w:rsidRPr="00A17A68">
          <w:rPr>
            <w:rStyle w:val="Hyperlink"/>
            <w:rFonts w:asciiTheme="majorHAnsi" w:hAnsiTheme="majorHAnsi" w:cs="Times New Roman"/>
            <w:sz w:val="24"/>
            <w:szCs w:val="24"/>
          </w:rPr>
          <w:t xml:space="preserve">this </w:t>
        </w:r>
        <w:r w:rsidR="004C5658" w:rsidRPr="00A17A68">
          <w:rPr>
            <w:rStyle w:val="Hyperlink"/>
            <w:rFonts w:asciiTheme="majorHAnsi" w:hAnsiTheme="majorHAnsi" w:cs="Times New Roman"/>
            <w:sz w:val="24"/>
            <w:szCs w:val="24"/>
          </w:rPr>
          <w:t>Seminar</w:t>
        </w:r>
      </w:hyperlink>
      <w:r w:rsidR="004C5658" w:rsidRPr="00890FF1">
        <w:rPr>
          <w:rFonts w:asciiTheme="majorHAnsi" w:hAnsiTheme="majorHAnsi" w:cs="Times New Roman"/>
          <w:sz w:val="24"/>
          <w:szCs w:val="24"/>
        </w:rPr>
        <w:t xml:space="preserve"> </w:t>
      </w:r>
      <w:r w:rsidR="00DD1CFE" w:rsidRPr="00890FF1">
        <w:rPr>
          <w:rFonts w:asciiTheme="majorHAnsi" w:hAnsiTheme="majorHAnsi" w:cs="Times New Roman"/>
          <w:sz w:val="24"/>
          <w:szCs w:val="24"/>
        </w:rPr>
        <w:t>(</w:t>
      </w:r>
      <w:r w:rsidR="004C5658" w:rsidRPr="00890FF1">
        <w:rPr>
          <w:rFonts w:asciiTheme="majorHAnsi" w:hAnsiTheme="majorHAnsi" w:cs="Times New Roman"/>
          <w:sz w:val="24"/>
          <w:szCs w:val="24"/>
        </w:rPr>
        <w:t>4</w:t>
      </w:r>
      <w:r w:rsidR="00DD1CFE" w:rsidRPr="00890FF1">
        <w:rPr>
          <w:rFonts w:asciiTheme="majorHAnsi" w:hAnsiTheme="majorHAnsi" w:cs="Times New Roman"/>
          <w:sz w:val="24"/>
          <w:szCs w:val="24"/>
        </w:rPr>
        <w:t>, at Kings College, Univ. of London)</w:t>
      </w:r>
      <w:r w:rsidR="004C5658" w:rsidRPr="00890FF1">
        <w:rPr>
          <w:rFonts w:asciiTheme="majorHAnsi" w:hAnsiTheme="majorHAnsi" w:cs="Times New Roman"/>
          <w:sz w:val="24"/>
          <w:szCs w:val="24"/>
        </w:rPr>
        <w:t xml:space="preserve"> </w:t>
      </w:r>
      <w:r w:rsidRPr="00890FF1">
        <w:rPr>
          <w:rFonts w:asciiTheme="majorHAnsi" w:hAnsiTheme="majorHAnsi" w:cs="Times New Roman"/>
          <w:sz w:val="24"/>
          <w:szCs w:val="24"/>
        </w:rPr>
        <w:t>was to consider</w:t>
      </w:r>
      <w:r w:rsidR="004C5658" w:rsidRPr="00890FF1">
        <w:rPr>
          <w:rFonts w:asciiTheme="majorHAnsi" w:hAnsiTheme="majorHAnsi" w:cs="Times New Roman"/>
          <w:sz w:val="24"/>
          <w:szCs w:val="24"/>
        </w:rPr>
        <w:t xml:space="preserve"> </w:t>
      </w:r>
      <w:r w:rsidR="00DD1CFE" w:rsidRPr="00890FF1">
        <w:rPr>
          <w:rFonts w:asciiTheme="majorHAnsi" w:hAnsiTheme="majorHAnsi" w:cs="Times New Roman"/>
          <w:sz w:val="24"/>
          <w:szCs w:val="24"/>
        </w:rPr>
        <w:t xml:space="preserve">how </w:t>
      </w:r>
      <w:r w:rsidRPr="00890FF1">
        <w:rPr>
          <w:rFonts w:asciiTheme="majorHAnsi" w:hAnsiTheme="majorHAnsi" w:cs="Times New Roman"/>
          <w:sz w:val="24"/>
          <w:szCs w:val="24"/>
        </w:rPr>
        <w:t xml:space="preserve">messages about </w:t>
      </w:r>
      <w:r w:rsidR="004C5658" w:rsidRPr="00890FF1">
        <w:rPr>
          <w:rFonts w:asciiTheme="majorHAnsi" w:hAnsiTheme="majorHAnsi" w:cs="Times New Roman"/>
          <w:sz w:val="24"/>
          <w:szCs w:val="24"/>
        </w:rPr>
        <w:t>transparency</w:t>
      </w:r>
      <w:r w:rsidR="00DD1CFE" w:rsidRPr="00890FF1">
        <w:rPr>
          <w:rFonts w:asciiTheme="majorHAnsi" w:hAnsiTheme="majorHAnsi" w:cs="Times New Roman"/>
          <w:sz w:val="24"/>
          <w:szCs w:val="24"/>
        </w:rPr>
        <w:t xml:space="preserve"> are mediated, </w:t>
      </w:r>
      <w:r w:rsidR="00927E93">
        <w:rPr>
          <w:rFonts w:asciiTheme="majorHAnsi" w:hAnsiTheme="majorHAnsi" w:cs="Times New Roman"/>
          <w:sz w:val="24"/>
          <w:szCs w:val="24"/>
        </w:rPr>
        <w:t>and what</w:t>
      </w:r>
      <w:r w:rsidR="00DD1CFE" w:rsidRPr="00890FF1">
        <w:rPr>
          <w:rFonts w:asciiTheme="majorHAnsi" w:hAnsiTheme="majorHAnsi" w:cs="Times New Roman"/>
          <w:sz w:val="24"/>
          <w:szCs w:val="24"/>
        </w:rPr>
        <w:t xml:space="preserve"> </w:t>
      </w:r>
      <w:r w:rsidR="004C5658" w:rsidRPr="00890FF1">
        <w:rPr>
          <w:rFonts w:asciiTheme="majorHAnsi" w:hAnsiTheme="majorHAnsi" w:cs="Times New Roman"/>
          <w:sz w:val="24"/>
          <w:szCs w:val="24"/>
        </w:rPr>
        <w:t>public attitudes</w:t>
      </w:r>
      <w:r w:rsidR="00927E93">
        <w:rPr>
          <w:rFonts w:asciiTheme="majorHAnsi" w:hAnsiTheme="majorHAnsi" w:cs="Times New Roman"/>
          <w:sz w:val="24"/>
          <w:szCs w:val="24"/>
        </w:rPr>
        <w:t xml:space="preserve"> are</w:t>
      </w:r>
      <w:r w:rsidR="004C5658" w:rsidRPr="00890FF1">
        <w:rPr>
          <w:rFonts w:asciiTheme="majorHAnsi" w:hAnsiTheme="majorHAnsi" w:cs="Times New Roman"/>
          <w:sz w:val="24"/>
          <w:szCs w:val="24"/>
        </w:rPr>
        <w:t xml:space="preserve"> towards transparency practices and</w:t>
      </w:r>
      <w:r w:rsidRPr="00890FF1">
        <w:rPr>
          <w:rFonts w:asciiTheme="majorHAnsi" w:hAnsiTheme="majorHAnsi" w:cs="Times New Roman"/>
          <w:sz w:val="24"/>
          <w:szCs w:val="24"/>
        </w:rPr>
        <w:t xml:space="preserve"> issues</w:t>
      </w:r>
      <w:r w:rsidR="004C5658" w:rsidRPr="00890FF1">
        <w:rPr>
          <w:rFonts w:asciiTheme="majorHAnsi" w:hAnsiTheme="majorHAnsi" w:cs="Times New Roman"/>
          <w:sz w:val="24"/>
          <w:szCs w:val="24"/>
        </w:rPr>
        <w:t>.</w:t>
      </w:r>
      <w:r w:rsidR="00324DAB" w:rsidRPr="00890FF1">
        <w:rPr>
          <w:rFonts w:asciiTheme="majorHAnsi" w:hAnsiTheme="majorHAnsi" w:cs="Times New Roman"/>
          <w:sz w:val="24"/>
          <w:szCs w:val="24"/>
        </w:rPr>
        <w:t xml:space="preserve"> </w:t>
      </w:r>
      <w:proofErr w:type="gramStart"/>
      <w:r w:rsidR="00324DAB" w:rsidRPr="00890FF1">
        <w:rPr>
          <w:rFonts w:asciiTheme="majorHAnsi" w:hAnsiTheme="majorHAnsi" w:cs="Times New Roman"/>
          <w:sz w:val="24"/>
          <w:szCs w:val="24"/>
        </w:rPr>
        <w:t xml:space="preserve">An animated discussion was prompted by the </w:t>
      </w:r>
      <w:r w:rsidR="00DD1CFE" w:rsidRPr="00890FF1">
        <w:rPr>
          <w:rFonts w:asciiTheme="majorHAnsi" w:hAnsiTheme="majorHAnsi" w:cs="Times New Roman"/>
          <w:sz w:val="24"/>
          <w:szCs w:val="24"/>
        </w:rPr>
        <w:t>wide range of experience</w:t>
      </w:r>
      <w:r w:rsidR="00324DAB" w:rsidRPr="00890FF1">
        <w:rPr>
          <w:rFonts w:asciiTheme="majorHAnsi" w:hAnsiTheme="majorHAnsi" w:cs="Times New Roman"/>
          <w:sz w:val="24"/>
          <w:szCs w:val="24"/>
        </w:rPr>
        <w:t xml:space="preserve"> and expertise </w:t>
      </w:r>
      <w:r w:rsidR="00DD1CFE" w:rsidRPr="00890FF1">
        <w:rPr>
          <w:rFonts w:asciiTheme="majorHAnsi" w:hAnsiTheme="majorHAnsi" w:cs="Times New Roman"/>
          <w:sz w:val="24"/>
          <w:szCs w:val="24"/>
        </w:rPr>
        <w:t>of our</w:t>
      </w:r>
      <w:r w:rsidR="00927E93">
        <w:rPr>
          <w:rFonts w:asciiTheme="majorHAnsi" w:hAnsiTheme="majorHAnsi" w:cs="Times New Roman"/>
          <w:sz w:val="24"/>
          <w:szCs w:val="24"/>
        </w:rPr>
        <w:t xml:space="preserve"> participants</w:t>
      </w:r>
      <w:proofErr w:type="gramEnd"/>
      <w:r w:rsidR="00927E93">
        <w:rPr>
          <w:rFonts w:asciiTheme="majorHAnsi" w:hAnsiTheme="majorHAnsi" w:cs="Times New Roman"/>
          <w:sz w:val="24"/>
          <w:szCs w:val="24"/>
        </w:rPr>
        <w:t xml:space="preserve">. This </w:t>
      </w:r>
      <w:r w:rsidR="00324DAB" w:rsidRPr="00890FF1">
        <w:rPr>
          <w:rFonts w:asciiTheme="majorHAnsi" w:hAnsiTheme="majorHAnsi" w:cs="Times New Roman"/>
          <w:sz w:val="24"/>
          <w:szCs w:val="24"/>
        </w:rPr>
        <w:t xml:space="preserve">included those working in front line services, such as </w:t>
      </w:r>
      <w:r w:rsidR="0084224D">
        <w:rPr>
          <w:rFonts w:asciiTheme="majorHAnsi" w:hAnsiTheme="majorHAnsi" w:cs="Times New Roman"/>
          <w:sz w:val="24"/>
          <w:szCs w:val="24"/>
        </w:rPr>
        <w:t xml:space="preserve">Dr </w:t>
      </w:r>
      <w:r w:rsidR="00324DAB" w:rsidRPr="00890FF1">
        <w:rPr>
          <w:rFonts w:asciiTheme="majorHAnsi" w:hAnsiTheme="majorHAnsi" w:cs="Times New Roman"/>
          <w:sz w:val="24"/>
          <w:szCs w:val="24"/>
        </w:rPr>
        <w:t>Simon Rice from the I</w:t>
      </w:r>
      <w:r w:rsidR="00DD1CFE" w:rsidRPr="00890FF1">
        <w:rPr>
          <w:rFonts w:asciiTheme="majorHAnsi" w:hAnsiTheme="majorHAnsi" w:cs="Times New Roman"/>
          <w:sz w:val="24"/>
          <w:szCs w:val="24"/>
        </w:rPr>
        <w:t xml:space="preserve">nformation </w:t>
      </w:r>
      <w:r w:rsidR="00324DAB" w:rsidRPr="00890FF1">
        <w:rPr>
          <w:rFonts w:asciiTheme="majorHAnsi" w:hAnsiTheme="majorHAnsi" w:cs="Times New Roman"/>
          <w:sz w:val="24"/>
          <w:szCs w:val="24"/>
        </w:rPr>
        <w:t>C</w:t>
      </w:r>
      <w:r w:rsidR="00DD1CFE" w:rsidRPr="00890FF1">
        <w:rPr>
          <w:rFonts w:asciiTheme="majorHAnsi" w:hAnsiTheme="majorHAnsi" w:cs="Times New Roman"/>
          <w:sz w:val="24"/>
          <w:szCs w:val="24"/>
        </w:rPr>
        <w:t xml:space="preserve">ommissioners </w:t>
      </w:r>
      <w:r w:rsidR="00324DAB" w:rsidRPr="00890FF1">
        <w:rPr>
          <w:rFonts w:asciiTheme="majorHAnsi" w:hAnsiTheme="majorHAnsi" w:cs="Times New Roman"/>
          <w:sz w:val="24"/>
          <w:szCs w:val="24"/>
        </w:rPr>
        <w:t>O</w:t>
      </w:r>
      <w:r w:rsidR="00DD1CFE" w:rsidRPr="00890FF1">
        <w:rPr>
          <w:rFonts w:asciiTheme="majorHAnsi" w:hAnsiTheme="majorHAnsi" w:cs="Times New Roman"/>
          <w:sz w:val="24"/>
          <w:szCs w:val="24"/>
        </w:rPr>
        <w:t>ffice</w:t>
      </w:r>
      <w:r w:rsidR="00324DAB" w:rsidRPr="00890FF1">
        <w:rPr>
          <w:rFonts w:asciiTheme="majorHAnsi" w:hAnsiTheme="majorHAnsi" w:cs="Times New Roman"/>
          <w:sz w:val="24"/>
          <w:szCs w:val="24"/>
        </w:rPr>
        <w:t xml:space="preserve">, transparency activists like </w:t>
      </w:r>
      <w:proofErr w:type="spellStart"/>
      <w:r w:rsidR="00324DAB" w:rsidRPr="00890FF1">
        <w:rPr>
          <w:rFonts w:asciiTheme="majorHAnsi" w:hAnsiTheme="majorHAnsi" w:cs="Times New Roman"/>
          <w:sz w:val="24"/>
          <w:szCs w:val="24"/>
        </w:rPr>
        <w:t>Simona</w:t>
      </w:r>
      <w:proofErr w:type="spellEnd"/>
      <w:r w:rsidR="00324DAB" w:rsidRPr="00890FF1">
        <w:rPr>
          <w:rFonts w:asciiTheme="majorHAnsi" w:hAnsiTheme="majorHAnsi" w:cs="Times New Roman"/>
          <w:sz w:val="24"/>
          <w:szCs w:val="24"/>
        </w:rPr>
        <w:t xml:space="preserve"> Levi from the Spanish campaign group X-Net, artists like Zach Blas</w:t>
      </w:r>
      <w:r w:rsidR="00DD1CFE" w:rsidRPr="00890FF1">
        <w:rPr>
          <w:rFonts w:asciiTheme="majorHAnsi" w:hAnsiTheme="majorHAnsi" w:cs="Times New Roman"/>
          <w:sz w:val="24"/>
          <w:szCs w:val="24"/>
        </w:rPr>
        <w:t xml:space="preserve"> and </w:t>
      </w:r>
      <w:proofErr w:type="spellStart"/>
      <w:r w:rsidR="00DD1CFE" w:rsidRPr="00890FF1">
        <w:rPr>
          <w:rFonts w:asciiTheme="majorHAnsi" w:hAnsiTheme="majorHAnsi" w:cs="Times New Roman"/>
          <w:sz w:val="24"/>
          <w:szCs w:val="24"/>
        </w:rPr>
        <w:t>Metahaven</w:t>
      </w:r>
      <w:proofErr w:type="spellEnd"/>
      <w:r w:rsidR="00324DAB" w:rsidRPr="00890FF1">
        <w:rPr>
          <w:rFonts w:asciiTheme="majorHAnsi" w:hAnsiTheme="majorHAnsi" w:cs="Times New Roman"/>
          <w:sz w:val="24"/>
          <w:szCs w:val="24"/>
        </w:rPr>
        <w:t xml:space="preserve">, and psychoanalyst </w:t>
      </w:r>
      <w:r w:rsidR="00D46BFC" w:rsidRPr="00890FF1">
        <w:rPr>
          <w:rFonts w:asciiTheme="majorHAnsi" w:hAnsiTheme="majorHAnsi" w:cs="Times New Roman"/>
          <w:sz w:val="24"/>
        </w:rPr>
        <w:t xml:space="preserve">Professor </w:t>
      </w:r>
      <w:r w:rsidR="00324DAB" w:rsidRPr="00890FF1">
        <w:rPr>
          <w:rFonts w:asciiTheme="majorHAnsi" w:hAnsiTheme="majorHAnsi" w:cs="Times New Roman"/>
          <w:sz w:val="24"/>
          <w:szCs w:val="24"/>
        </w:rPr>
        <w:t>Josh Cohen</w:t>
      </w:r>
      <w:r w:rsidR="00DD1CFE" w:rsidRPr="00890FF1">
        <w:rPr>
          <w:rFonts w:asciiTheme="majorHAnsi" w:hAnsiTheme="majorHAnsi" w:cs="Times New Roman"/>
          <w:sz w:val="24"/>
          <w:szCs w:val="24"/>
        </w:rPr>
        <w:t>,</w:t>
      </w:r>
      <w:r w:rsidR="00324DAB" w:rsidRPr="00890FF1">
        <w:rPr>
          <w:rFonts w:asciiTheme="majorHAnsi" w:hAnsiTheme="majorHAnsi" w:cs="Times New Roman"/>
          <w:sz w:val="24"/>
          <w:szCs w:val="24"/>
        </w:rPr>
        <w:t xml:space="preserve"> among others.</w:t>
      </w:r>
    </w:p>
    <w:p w:rsidR="004C5658" w:rsidRPr="00890FF1" w:rsidRDefault="004C5658" w:rsidP="004C5658">
      <w:pPr>
        <w:pStyle w:val="NoSpacing"/>
        <w:jc w:val="both"/>
        <w:rPr>
          <w:rFonts w:asciiTheme="majorHAnsi" w:hAnsiTheme="majorHAnsi" w:cs="Times New Roman"/>
          <w:sz w:val="24"/>
        </w:rPr>
      </w:pPr>
    </w:p>
    <w:p w:rsidR="004C5658" w:rsidRPr="00890FF1" w:rsidRDefault="004D62A2" w:rsidP="004C5658">
      <w:pPr>
        <w:pStyle w:val="NoSpacing"/>
        <w:jc w:val="both"/>
        <w:rPr>
          <w:rFonts w:asciiTheme="majorHAnsi" w:hAnsiTheme="majorHAnsi" w:cs="Times New Roman"/>
          <w:b/>
          <w:sz w:val="24"/>
        </w:rPr>
      </w:pPr>
      <w:r>
        <w:rPr>
          <w:rFonts w:asciiTheme="majorHAnsi" w:hAnsiTheme="majorHAnsi" w:cs="Times New Roman"/>
          <w:b/>
          <w:sz w:val="24"/>
        </w:rPr>
        <w:t>Morning Keynote Speakers</w:t>
      </w:r>
      <w:r w:rsidR="004C5658" w:rsidRPr="00890FF1">
        <w:rPr>
          <w:rFonts w:asciiTheme="majorHAnsi" w:hAnsiTheme="majorHAnsi" w:cs="Times New Roman"/>
          <w:b/>
          <w:sz w:val="24"/>
        </w:rPr>
        <w:t xml:space="preserve"> </w:t>
      </w:r>
    </w:p>
    <w:p w:rsidR="007E2128" w:rsidRDefault="004C5658" w:rsidP="004C5658">
      <w:pPr>
        <w:widowControl w:val="0"/>
        <w:autoSpaceDE w:val="0"/>
        <w:autoSpaceDN w:val="0"/>
        <w:adjustRightInd w:val="0"/>
        <w:rPr>
          <w:rFonts w:asciiTheme="majorHAnsi" w:hAnsiTheme="majorHAnsi" w:cs="Calibri"/>
          <w:color w:val="000000" w:themeColor="text1"/>
          <w:lang w:val="en-US"/>
        </w:rPr>
      </w:pPr>
      <w:r w:rsidRPr="00890FF1">
        <w:rPr>
          <w:rFonts w:asciiTheme="majorHAnsi" w:hAnsiTheme="majorHAnsi" w:cs="Times New Roman"/>
        </w:rPr>
        <w:t>Interested in privacy issues from a psych</w:t>
      </w:r>
      <w:r w:rsidR="000C24ED" w:rsidRPr="00890FF1">
        <w:rPr>
          <w:rFonts w:asciiTheme="majorHAnsi" w:hAnsiTheme="majorHAnsi" w:cs="Times New Roman"/>
        </w:rPr>
        <w:t xml:space="preserve">oanalytic perspective, </w:t>
      </w:r>
      <w:hyperlink r:id="rId13" w:history="1">
        <w:r w:rsidR="000C24ED" w:rsidRPr="00890FF1">
          <w:rPr>
            <w:rStyle w:val="Hyperlink"/>
            <w:rFonts w:asciiTheme="majorHAnsi" w:hAnsiTheme="majorHAnsi" w:cs="Times New Roman"/>
          </w:rPr>
          <w:t>Prof.</w:t>
        </w:r>
        <w:r w:rsidRPr="00890FF1">
          <w:rPr>
            <w:rStyle w:val="Hyperlink"/>
            <w:rFonts w:asciiTheme="majorHAnsi" w:hAnsiTheme="majorHAnsi" w:cs="Times New Roman"/>
          </w:rPr>
          <w:t xml:space="preserve"> Josh Cohen</w:t>
        </w:r>
      </w:hyperlink>
      <w:r w:rsidRPr="00890FF1">
        <w:rPr>
          <w:rFonts w:asciiTheme="majorHAnsi" w:hAnsiTheme="majorHAnsi" w:cs="Times New Roman"/>
        </w:rPr>
        <w:t xml:space="preserve"> discussed the </w:t>
      </w:r>
      <w:proofErr w:type="gramStart"/>
      <w:r w:rsidRPr="00890FF1">
        <w:rPr>
          <w:rFonts w:asciiTheme="majorHAnsi" w:hAnsiTheme="majorHAnsi" w:cs="Times New Roman"/>
        </w:rPr>
        <w:t>psycho-social</w:t>
      </w:r>
      <w:proofErr w:type="gramEnd"/>
      <w:r w:rsidRPr="00890FF1">
        <w:rPr>
          <w:rFonts w:asciiTheme="majorHAnsi" w:hAnsiTheme="majorHAnsi" w:cs="Times New Roman"/>
        </w:rPr>
        <w:t xml:space="preserve"> perils of a forced transparency. He argued that </w:t>
      </w:r>
      <w:r w:rsidRPr="00890FF1">
        <w:rPr>
          <w:rFonts w:asciiTheme="majorHAnsi" w:hAnsiTheme="majorHAnsi" w:cs="Calibri"/>
          <w:color w:val="000000" w:themeColor="text1"/>
          <w:lang w:val="en-US"/>
        </w:rPr>
        <w:t xml:space="preserve">the case for the right to privacy </w:t>
      </w:r>
      <w:proofErr w:type="gramStart"/>
      <w:r w:rsidRPr="00890FF1">
        <w:rPr>
          <w:rFonts w:asciiTheme="majorHAnsi" w:hAnsiTheme="majorHAnsi" w:cs="Calibri"/>
          <w:color w:val="000000" w:themeColor="text1"/>
          <w:lang w:val="en-US"/>
        </w:rPr>
        <w:t>cannot</w:t>
      </w:r>
      <w:proofErr w:type="gramEnd"/>
      <w:r w:rsidRPr="00890FF1">
        <w:rPr>
          <w:rFonts w:asciiTheme="majorHAnsi" w:hAnsiTheme="majorHAnsi" w:cs="Calibri"/>
          <w:color w:val="000000" w:themeColor="text1"/>
          <w:lang w:val="en-US"/>
        </w:rPr>
        <w:t xml:space="preserve"> rest solely on the demand for legal control and ownership of one’s data. The intrusions of state, corporations and the media impinge not only on externally verifiable aspects of privacy, </w:t>
      </w:r>
      <w:proofErr w:type="gramStart"/>
      <w:r w:rsidRPr="00890FF1">
        <w:rPr>
          <w:rFonts w:asciiTheme="majorHAnsi" w:hAnsiTheme="majorHAnsi" w:cs="Calibri"/>
          <w:color w:val="000000" w:themeColor="text1"/>
          <w:lang w:val="en-US"/>
        </w:rPr>
        <w:t>but</w:t>
      </w:r>
      <w:proofErr w:type="gramEnd"/>
      <w:r w:rsidRPr="00890FF1">
        <w:rPr>
          <w:rFonts w:asciiTheme="majorHAnsi" w:hAnsiTheme="majorHAnsi" w:cs="Calibri"/>
          <w:color w:val="000000" w:themeColor="text1"/>
          <w:lang w:val="en-US"/>
        </w:rPr>
        <w:t xml:space="preserve"> on the more elusive and opaque privacy of one’s inner life. The dangers of this are as much in terms of creativity and imagination as politics. </w:t>
      </w:r>
    </w:p>
    <w:p w:rsidR="004C5658" w:rsidRPr="00890FF1" w:rsidRDefault="004C5658" w:rsidP="004C5658">
      <w:pPr>
        <w:widowControl w:val="0"/>
        <w:autoSpaceDE w:val="0"/>
        <w:autoSpaceDN w:val="0"/>
        <w:adjustRightInd w:val="0"/>
        <w:rPr>
          <w:rFonts w:asciiTheme="majorHAnsi" w:hAnsiTheme="majorHAnsi" w:cs="Calibri"/>
          <w:b/>
          <w:bCs/>
          <w:color w:val="000000" w:themeColor="text1"/>
          <w:lang w:val="en-US"/>
        </w:rPr>
      </w:pPr>
    </w:p>
    <w:p w:rsidR="004C5658" w:rsidRPr="00890FF1" w:rsidRDefault="004C5658" w:rsidP="004C5658">
      <w:pPr>
        <w:pStyle w:val="NoSpacing"/>
        <w:jc w:val="both"/>
        <w:rPr>
          <w:rFonts w:asciiTheme="majorHAnsi" w:hAnsiTheme="majorHAnsi" w:cs="Times New Roman"/>
          <w:sz w:val="24"/>
        </w:rPr>
      </w:pPr>
      <w:r w:rsidRPr="00890FF1">
        <w:rPr>
          <w:rFonts w:asciiTheme="majorHAnsi" w:hAnsiTheme="majorHAnsi" w:cs="Times New Roman"/>
          <w:sz w:val="24"/>
        </w:rPr>
        <w:t xml:space="preserve">The next speaker, </w:t>
      </w:r>
      <w:r w:rsidR="00D46BFC" w:rsidRPr="00890FF1">
        <w:rPr>
          <w:rFonts w:asciiTheme="majorHAnsi" w:hAnsiTheme="majorHAnsi" w:cs="Times New Roman"/>
          <w:sz w:val="24"/>
        </w:rPr>
        <w:t xml:space="preserve">artist and theorist </w:t>
      </w:r>
      <w:hyperlink r:id="rId14" w:history="1">
        <w:r w:rsidRPr="00890FF1">
          <w:rPr>
            <w:rStyle w:val="Hyperlink"/>
            <w:rFonts w:asciiTheme="majorHAnsi" w:hAnsiTheme="majorHAnsi" w:cs="Times New Roman"/>
            <w:sz w:val="24"/>
          </w:rPr>
          <w:t>Dr Zach Blas</w:t>
        </w:r>
      </w:hyperlink>
      <w:r w:rsidRPr="00890FF1">
        <w:rPr>
          <w:rFonts w:asciiTheme="majorHAnsi" w:hAnsiTheme="majorHAnsi" w:cs="Times New Roman"/>
          <w:sz w:val="24"/>
        </w:rPr>
        <w:t xml:space="preserve">, discussed </w:t>
      </w:r>
      <w:r w:rsidR="00D46BFC" w:rsidRPr="00890FF1">
        <w:rPr>
          <w:rFonts w:asciiTheme="majorHAnsi" w:hAnsiTheme="majorHAnsi" w:cs="Times New Roman"/>
          <w:sz w:val="24"/>
        </w:rPr>
        <w:t xml:space="preserve">his concept of </w:t>
      </w:r>
      <w:r w:rsidRPr="00890FF1">
        <w:rPr>
          <w:rFonts w:asciiTheme="majorHAnsi" w:hAnsiTheme="majorHAnsi" w:cs="Times New Roman"/>
          <w:sz w:val="24"/>
        </w:rPr>
        <w:t>‘</w:t>
      </w:r>
      <w:proofErr w:type="spellStart"/>
      <w:r w:rsidRPr="00890FF1">
        <w:rPr>
          <w:rFonts w:asciiTheme="majorHAnsi" w:hAnsiTheme="majorHAnsi" w:cs="Times New Roman"/>
          <w:sz w:val="24"/>
        </w:rPr>
        <w:t>informatic</w:t>
      </w:r>
      <w:proofErr w:type="spellEnd"/>
      <w:r w:rsidRPr="00890FF1">
        <w:rPr>
          <w:rFonts w:asciiTheme="majorHAnsi" w:hAnsiTheme="majorHAnsi" w:cs="Times New Roman"/>
          <w:sz w:val="24"/>
        </w:rPr>
        <w:t xml:space="preserve"> opacity’ by scrutinising sophisticated biometric systems that have transformed the face into a mode of </w:t>
      </w:r>
      <w:proofErr w:type="spellStart"/>
      <w:r w:rsidRPr="00890FF1">
        <w:rPr>
          <w:rFonts w:asciiTheme="majorHAnsi" w:hAnsiTheme="majorHAnsi" w:cs="Times New Roman"/>
          <w:sz w:val="24"/>
        </w:rPr>
        <w:t>governmentality</w:t>
      </w:r>
      <w:proofErr w:type="spellEnd"/>
      <w:r w:rsidRPr="00890FF1">
        <w:rPr>
          <w:rFonts w:asciiTheme="majorHAnsi" w:hAnsiTheme="majorHAnsi" w:cs="Times New Roman"/>
          <w:sz w:val="24"/>
        </w:rPr>
        <w:t xml:space="preserve">. </w:t>
      </w:r>
      <w:r w:rsidR="00D46BFC" w:rsidRPr="00890FF1">
        <w:rPr>
          <w:rFonts w:asciiTheme="majorHAnsi" w:hAnsiTheme="majorHAnsi" w:cs="Times New Roman"/>
          <w:sz w:val="24"/>
        </w:rPr>
        <w:t>Blas argued</w:t>
      </w:r>
      <w:r w:rsidRPr="00890FF1">
        <w:rPr>
          <w:rFonts w:asciiTheme="majorHAnsi" w:hAnsiTheme="majorHAnsi" w:cs="Times New Roman"/>
          <w:sz w:val="24"/>
        </w:rPr>
        <w:t xml:space="preserve"> that facial recognition technologies, based as they are on Caucasians, fu</w:t>
      </w:r>
      <w:r w:rsidR="00D46BFC" w:rsidRPr="00890FF1">
        <w:rPr>
          <w:rFonts w:asciiTheme="majorHAnsi" w:hAnsiTheme="majorHAnsi" w:cs="Times New Roman"/>
          <w:sz w:val="24"/>
        </w:rPr>
        <w:t>rther marginalise minorities. Through</w:t>
      </w:r>
      <w:r w:rsidRPr="00890FF1">
        <w:rPr>
          <w:rFonts w:asciiTheme="majorHAnsi" w:hAnsiTheme="majorHAnsi" w:cs="Times New Roman"/>
          <w:sz w:val="24"/>
        </w:rPr>
        <w:t xml:space="preserve"> his artwork, Blas explored the idea of a ‘right to opacity’, developed from the philosophy of </w:t>
      </w:r>
      <w:proofErr w:type="spellStart"/>
      <w:r w:rsidRPr="00890FF1">
        <w:rPr>
          <w:rFonts w:asciiTheme="majorHAnsi" w:hAnsiTheme="majorHAnsi" w:cs="Times New Roman"/>
          <w:sz w:val="24"/>
        </w:rPr>
        <w:t>Ed</w:t>
      </w:r>
      <w:r w:rsidR="00D46BFC" w:rsidRPr="00890FF1">
        <w:rPr>
          <w:rFonts w:asciiTheme="majorHAnsi" w:hAnsiTheme="majorHAnsi" w:cs="Times New Roman"/>
          <w:sz w:val="24"/>
        </w:rPr>
        <w:t>uourd</w:t>
      </w:r>
      <w:proofErr w:type="spellEnd"/>
      <w:r w:rsidR="00D46BFC" w:rsidRPr="00890FF1">
        <w:rPr>
          <w:rFonts w:asciiTheme="majorHAnsi" w:hAnsiTheme="majorHAnsi" w:cs="Times New Roman"/>
          <w:sz w:val="24"/>
        </w:rPr>
        <w:t xml:space="preserve"> </w:t>
      </w:r>
      <w:proofErr w:type="spellStart"/>
      <w:r w:rsidR="00D46BFC" w:rsidRPr="00890FF1">
        <w:rPr>
          <w:rFonts w:asciiTheme="majorHAnsi" w:hAnsiTheme="majorHAnsi" w:cs="Times New Roman"/>
          <w:sz w:val="24"/>
        </w:rPr>
        <w:t>Glissant</w:t>
      </w:r>
      <w:proofErr w:type="spellEnd"/>
      <w:r w:rsidR="00D46BFC" w:rsidRPr="00890FF1">
        <w:rPr>
          <w:rFonts w:asciiTheme="majorHAnsi" w:hAnsiTheme="majorHAnsi" w:cs="Times New Roman"/>
          <w:sz w:val="24"/>
        </w:rPr>
        <w:t>. Blas discussed</w:t>
      </w:r>
      <w:r w:rsidRPr="00890FF1">
        <w:rPr>
          <w:rFonts w:asciiTheme="majorHAnsi" w:hAnsiTheme="majorHAnsi" w:cs="Times New Roman"/>
          <w:sz w:val="24"/>
        </w:rPr>
        <w:t xml:space="preserve"> a series of works with masks that evade facial recognition technologies and therefore provide a refusal to engage with dominant biometric codes.</w:t>
      </w:r>
    </w:p>
    <w:p w:rsidR="004C5658" w:rsidRPr="00890FF1" w:rsidRDefault="004C5658" w:rsidP="004C5658">
      <w:pPr>
        <w:pStyle w:val="NoSpacing"/>
        <w:jc w:val="both"/>
        <w:rPr>
          <w:rFonts w:asciiTheme="majorHAnsi" w:hAnsiTheme="majorHAnsi" w:cs="Times New Roman"/>
          <w:b/>
          <w:sz w:val="24"/>
        </w:rPr>
      </w:pPr>
      <w:r w:rsidRPr="00890FF1">
        <w:rPr>
          <w:rFonts w:asciiTheme="majorHAnsi" w:hAnsiTheme="majorHAnsi" w:cs="Times New Roman"/>
          <w:b/>
          <w:sz w:val="24"/>
        </w:rPr>
        <w:t>Roundtable One – Pu</w:t>
      </w:r>
      <w:r w:rsidR="004D62A2">
        <w:rPr>
          <w:rFonts w:asciiTheme="majorHAnsi" w:hAnsiTheme="majorHAnsi" w:cs="Times New Roman"/>
          <w:b/>
          <w:sz w:val="24"/>
        </w:rPr>
        <w:t xml:space="preserve">blic Attitudes Towards </w:t>
      </w:r>
      <w:r w:rsidR="00CB4628" w:rsidRPr="00CB4628">
        <w:rPr>
          <w:rFonts w:ascii="Calibri" w:hAnsi="Calibri" w:cs="Times New Roman"/>
          <w:b/>
          <w:color w:val="000000"/>
          <w:sz w:val="24"/>
          <w:szCs w:val="24"/>
          <w:lang w:val="en-US"/>
        </w:rPr>
        <w:t>Transparency and Privacy</w:t>
      </w:r>
    </w:p>
    <w:p w:rsidR="007E2128" w:rsidRDefault="00D535A9" w:rsidP="004C5658">
      <w:pPr>
        <w:pStyle w:val="NoSpacing"/>
        <w:jc w:val="both"/>
        <w:rPr>
          <w:rFonts w:asciiTheme="majorHAnsi" w:hAnsiTheme="majorHAnsi" w:cs="Times New Roman"/>
          <w:sz w:val="24"/>
        </w:rPr>
      </w:pPr>
      <w:hyperlink r:id="rId15" w:history="1">
        <w:r w:rsidR="00D46BFC" w:rsidRPr="00890FF1">
          <w:rPr>
            <w:rStyle w:val="Hyperlink"/>
            <w:rFonts w:asciiTheme="majorHAnsi" w:hAnsiTheme="majorHAnsi" w:cs="Times New Roman"/>
            <w:sz w:val="24"/>
          </w:rPr>
          <w:t>Dr Ben Worthy</w:t>
        </w:r>
      </w:hyperlink>
      <w:r w:rsidR="00D46BFC" w:rsidRPr="00890FF1">
        <w:rPr>
          <w:rFonts w:asciiTheme="majorHAnsi" w:hAnsiTheme="majorHAnsi" w:cs="Times New Roman"/>
          <w:sz w:val="24"/>
        </w:rPr>
        <w:t xml:space="preserve"> opened the discussion, discussing his work that measures public engagement with Freedom of Information</w:t>
      </w:r>
      <w:r w:rsidR="00704CD9" w:rsidRPr="00890FF1">
        <w:rPr>
          <w:rFonts w:asciiTheme="majorHAnsi" w:hAnsiTheme="majorHAnsi" w:cs="Times New Roman"/>
          <w:sz w:val="24"/>
        </w:rPr>
        <w:t>, helping us to think about how the public learn about transparency issues – namely through events, folklore, and privacy scandals</w:t>
      </w:r>
      <w:r w:rsidR="00D46BFC" w:rsidRPr="00890FF1">
        <w:rPr>
          <w:rFonts w:asciiTheme="majorHAnsi" w:hAnsiTheme="majorHAnsi" w:cs="Times New Roman"/>
          <w:sz w:val="24"/>
        </w:rPr>
        <w:t xml:space="preserve">. </w:t>
      </w:r>
      <w:r w:rsidR="004C5658" w:rsidRPr="00890FF1">
        <w:rPr>
          <w:rFonts w:asciiTheme="majorHAnsi" w:hAnsiTheme="majorHAnsi" w:cs="Times New Roman"/>
          <w:sz w:val="24"/>
        </w:rPr>
        <w:t>The shock of exposés educates the public about transparency</w:t>
      </w:r>
      <w:r w:rsidR="00704CD9" w:rsidRPr="00890FF1">
        <w:rPr>
          <w:rFonts w:asciiTheme="majorHAnsi" w:hAnsiTheme="majorHAnsi" w:cs="Times New Roman"/>
          <w:sz w:val="24"/>
        </w:rPr>
        <w:t xml:space="preserve">, but, as </w:t>
      </w:r>
      <w:hyperlink r:id="rId16" w:history="1">
        <w:r w:rsidR="00704CD9" w:rsidRPr="00890FF1">
          <w:rPr>
            <w:rStyle w:val="Hyperlink"/>
            <w:rFonts w:asciiTheme="majorHAnsi" w:hAnsiTheme="majorHAnsi" w:cs="Times New Roman"/>
            <w:sz w:val="24"/>
          </w:rPr>
          <w:t>Dr Madeleine Carr</w:t>
        </w:r>
      </w:hyperlink>
      <w:r w:rsidR="00704CD9" w:rsidRPr="00890FF1">
        <w:rPr>
          <w:rFonts w:asciiTheme="majorHAnsi" w:hAnsiTheme="majorHAnsi" w:cs="Times New Roman"/>
          <w:sz w:val="24"/>
        </w:rPr>
        <w:t xml:space="preserve"> pointed out, most </w:t>
      </w:r>
      <w:proofErr w:type="spellStart"/>
      <w:r w:rsidR="00704CD9" w:rsidRPr="00890FF1">
        <w:rPr>
          <w:rFonts w:asciiTheme="majorHAnsi" w:hAnsiTheme="majorHAnsi" w:cs="Times New Roman"/>
          <w:sz w:val="24"/>
        </w:rPr>
        <w:t>dataveillance</w:t>
      </w:r>
      <w:proofErr w:type="spellEnd"/>
      <w:r w:rsidR="00704CD9" w:rsidRPr="00890FF1">
        <w:rPr>
          <w:rFonts w:asciiTheme="majorHAnsi" w:hAnsiTheme="majorHAnsi" w:cs="Times New Roman"/>
          <w:sz w:val="24"/>
        </w:rPr>
        <w:t xml:space="preserve"> ‘events’ fail to engage with coming significant technological changes, like t</w:t>
      </w:r>
      <w:r w:rsidR="000C24ED" w:rsidRPr="00890FF1">
        <w:rPr>
          <w:rFonts w:asciiTheme="majorHAnsi" w:hAnsiTheme="majorHAnsi" w:cs="Times New Roman"/>
          <w:sz w:val="24"/>
        </w:rPr>
        <w:t>he Internet of T</w:t>
      </w:r>
      <w:r w:rsidR="00704CD9" w:rsidRPr="00890FF1">
        <w:rPr>
          <w:rFonts w:asciiTheme="majorHAnsi" w:hAnsiTheme="majorHAnsi" w:cs="Times New Roman"/>
          <w:sz w:val="24"/>
        </w:rPr>
        <w:t>hings</w:t>
      </w:r>
      <w:r w:rsidR="00524FD0" w:rsidRPr="00890FF1">
        <w:rPr>
          <w:rFonts w:asciiTheme="majorHAnsi" w:hAnsiTheme="majorHAnsi" w:cs="Times New Roman"/>
          <w:sz w:val="24"/>
        </w:rPr>
        <w:t xml:space="preserve">, which has serious implications for informed consent. </w:t>
      </w:r>
      <w:r w:rsidR="000C24ED" w:rsidRPr="00890FF1">
        <w:rPr>
          <w:rFonts w:asciiTheme="majorHAnsi" w:hAnsiTheme="majorHAnsi" w:cs="Times New Roman"/>
          <w:sz w:val="24"/>
        </w:rPr>
        <w:t xml:space="preserve">Founder of Internet of Things privacy forum, </w:t>
      </w:r>
      <w:hyperlink r:id="rId17" w:history="1">
        <w:r w:rsidR="000C24ED" w:rsidRPr="00890FF1">
          <w:rPr>
            <w:rStyle w:val="Hyperlink"/>
            <w:rFonts w:asciiTheme="majorHAnsi" w:hAnsiTheme="majorHAnsi" w:cs="Times New Roman"/>
            <w:sz w:val="24"/>
          </w:rPr>
          <w:t xml:space="preserve">Dr </w:t>
        </w:r>
        <w:proofErr w:type="spellStart"/>
        <w:r w:rsidR="00524FD0" w:rsidRPr="00890FF1">
          <w:rPr>
            <w:rStyle w:val="Hyperlink"/>
            <w:rFonts w:asciiTheme="majorHAnsi" w:hAnsiTheme="majorHAnsi" w:cs="Times New Roman"/>
            <w:sz w:val="24"/>
          </w:rPr>
          <w:t>Gilad</w:t>
        </w:r>
        <w:proofErr w:type="spellEnd"/>
        <w:r w:rsidR="00524FD0" w:rsidRPr="00890FF1">
          <w:rPr>
            <w:rStyle w:val="Hyperlink"/>
            <w:rFonts w:asciiTheme="majorHAnsi" w:hAnsiTheme="majorHAnsi" w:cs="Times New Roman"/>
            <w:sz w:val="24"/>
          </w:rPr>
          <w:t xml:space="preserve"> </w:t>
        </w:r>
        <w:proofErr w:type="spellStart"/>
        <w:r w:rsidR="00524FD0" w:rsidRPr="00890FF1">
          <w:rPr>
            <w:rStyle w:val="Hyperlink"/>
            <w:rFonts w:asciiTheme="majorHAnsi" w:hAnsiTheme="majorHAnsi" w:cs="Times New Roman"/>
            <w:sz w:val="24"/>
          </w:rPr>
          <w:t>Rosner</w:t>
        </w:r>
        <w:proofErr w:type="spellEnd"/>
      </w:hyperlink>
      <w:r w:rsidR="00704CD9" w:rsidRPr="00890FF1">
        <w:rPr>
          <w:rFonts w:asciiTheme="majorHAnsi" w:hAnsiTheme="majorHAnsi" w:cs="Times New Roman"/>
          <w:sz w:val="24"/>
        </w:rPr>
        <w:t xml:space="preserve"> </w:t>
      </w:r>
      <w:r w:rsidR="00524FD0" w:rsidRPr="00890FF1">
        <w:rPr>
          <w:rFonts w:asciiTheme="majorHAnsi" w:hAnsiTheme="majorHAnsi" w:cs="Times New Roman"/>
          <w:sz w:val="24"/>
        </w:rPr>
        <w:t>a</w:t>
      </w:r>
      <w:r w:rsidR="007C29C1">
        <w:rPr>
          <w:rFonts w:asciiTheme="majorHAnsi" w:hAnsiTheme="majorHAnsi" w:cs="Times New Roman"/>
          <w:sz w:val="24"/>
        </w:rPr>
        <w:t>rgued that such events distract</w:t>
      </w:r>
      <w:r w:rsidR="00524FD0" w:rsidRPr="00890FF1">
        <w:rPr>
          <w:rFonts w:asciiTheme="majorHAnsi" w:hAnsiTheme="majorHAnsi" w:cs="Times New Roman"/>
          <w:sz w:val="24"/>
        </w:rPr>
        <w:t xml:space="preserve"> us from more important privacy considerations such as user control, informational self-determination and the bias towards opt outs</w:t>
      </w:r>
      <w:r w:rsidR="004C5658" w:rsidRPr="00890FF1">
        <w:rPr>
          <w:rFonts w:asciiTheme="majorHAnsi" w:hAnsiTheme="majorHAnsi" w:cs="Times New Roman"/>
          <w:sz w:val="24"/>
        </w:rPr>
        <w:t xml:space="preserve">. </w:t>
      </w:r>
      <w:r w:rsidR="00524FD0" w:rsidRPr="00890FF1">
        <w:rPr>
          <w:rFonts w:asciiTheme="majorHAnsi" w:hAnsiTheme="majorHAnsi" w:cs="Times New Roman"/>
          <w:sz w:val="24"/>
        </w:rPr>
        <w:t>The group discussed how t</w:t>
      </w:r>
      <w:r w:rsidR="004C5658" w:rsidRPr="00890FF1">
        <w:rPr>
          <w:rFonts w:asciiTheme="majorHAnsi" w:hAnsiTheme="majorHAnsi" w:cs="Times New Roman"/>
          <w:sz w:val="24"/>
        </w:rPr>
        <w:t xml:space="preserve">ransparency is </w:t>
      </w:r>
      <w:r w:rsidR="00524FD0" w:rsidRPr="00890FF1">
        <w:rPr>
          <w:rFonts w:asciiTheme="majorHAnsi" w:hAnsiTheme="majorHAnsi" w:cs="Times New Roman"/>
          <w:sz w:val="24"/>
        </w:rPr>
        <w:t>lazily invoked at times of crisis as a fix-all solution</w:t>
      </w:r>
      <w:r w:rsidR="00AB45E0" w:rsidRPr="00890FF1">
        <w:rPr>
          <w:rFonts w:asciiTheme="majorHAnsi" w:hAnsiTheme="majorHAnsi" w:cs="Times New Roman"/>
          <w:sz w:val="24"/>
        </w:rPr>
        <w:t xml:space="preserve"> that rarely delivers real accountability</w:t>
      </w:r>
      <w:r w:rsidR="005E33DB" w:rsidRPr="00890FF1">
        <w:rPr>
          <w:rFonts w:asciiTheme="majorHAnsi" w:hAnsiTheme="majorHAnsi" w:cs="Times New Roman"/>
          <w:sz w:val="24"/>
        </w:rPr>
        <w:t xml:space="preserve">, while </w:t>
      </w:r>
      <w:r w:rsidR="00524FD0" w:rsidRPr="00890FF1">
        <w:rPr>
          <w:rFonts w:asciiTheme="majorHAnsi" w:hAnsiTheme="majorHAnsi" w:cs="Times New Roman"/>
          <w:sz w:val="24"/>
        </w:rPr>
        <w:t xml:space="preserve">secrecy is also justified </w:t>
      </w:r>
      <w:r w:rsidR="005E33DB" w:rsidRPr="00890FF1">
        <w:rPr>
          <w:rFonts w:asciiTheme="majorHAnsi" w:hAnsiTheme="majorHAnsi" w:cs="Times New Roman"/>
          <w:sz w:val="24"/>
        </w:rPr>
        <w:t xml:space="preserve">by the state </w:t>
      </w:r>
      <w:r w:rsidR="00524FD0" w:rsidRPr="00890FF1">
        <w:rPr>
          <w:rFonts w:asciiTheme="majorHAnsi" w:hAnsiTheme="majorHAnsi" w:cs="Times New Roman"/>
          <w:sz w:val="24"/>
        </w:rPr>
        <w:t xml:space="preserve">through appeals to security. </w:t>
      </w:r>
    </w:p>
    <w:p w:rsidR="007C29C1" w:rsidRDefault="007C29C1" w:rsidP="004C5658">
      <w:pPr>
        <w:pStyle w:val="NoSpacing"/>
        <w:jc w:val="both"/>
        <w:rPr>
          <w:rFonts w:asciiTheme="majorHAnsi" w:hAnsiTheme="majorHAnsi" w:cs="Times New Roman"/>
          <w:sz w:val="24"/>
        </w:rPr>
      </w:pPr>
    </w:p>
    <w:p w:rsidR="003B5766" w:rsidRPr="003B5766" w:rsidRDefault="00524FD0" w:rsidP="004C5658">
      <w:pPr>
        <w:pStyle w:val="NoSpacing"/>
        <w:jc w:val="both"/>
        <w:rPr>
          <w:rFonts w:asciiTheme="majorHAnsi" w:hAnsiTheme="majorHAnsi"/>
          <w:sz w:val="24"/>
          <w:szCs w:val="24"/>
        </w:rPr>
      </w:pPr>
      <w:r w:rsidRPr="00890FF1">
        <w:rPr>
          <w:rFonts w:asciiTheme="majorHAnsi" w:hAnsiTheme="majorHAnsi" w:cs="Times New Roman"/>
          <w:sz w:val="24"/>
        </w:rPr>
        <w:t xml:space="preserve">As the discussion turned to Snowden, </w:t>
      </w:r>
      <w:hyperlink r:id="rId18" w:history="1">
        <w:r w:rsidR="00890FF1" w:rsidRPr="00890FF1">
          <w:rPr>
            <w:rStyle w:val="Hyperlink"/>
            <w:rFonts w:asciiTheme="majorHAnsi" w:hAnsiTheme="majorHAnsi" w:cs="Times New Roman"/>
            <w:sz w:val="24"/>
          </w:rPr>
          <w:t xml:space="preserve">Dr </w:t>
        </w:r>
        <w:r w:rsidRPr="00890FF1">
          <w:rPr>
            <w:rStyle w:val="Hyperlink"/>
            <w:rFonts w:asciiTheme="majorHAnsi" w:hAnsiTheme="majorHAnsi" w:cs="Times New Roman"/>
            <w:sz w:val="24"/>
          </w:rPr>
          <w:t>Evan Light</w:t>
        </w:r>
      </w:hyperlink>
      <w:r w:rsidRPr="00890FF1">
        <w:rPr>
          <w:rFonts w:asciiTheme="majorHAnsi" w:hAnsiTheme="majorHAnsi" w:cs="Times New Roman"/>
          <w:sz w:val="24"/>
        </w:rPr>
        <w:t xml:space="preserve"> introduced the group to his Snowden Digital Surveillance Archive, an artwork through which users experience the unique sensation of reading top secret documents about mass surveillance while witnessing surveillance of their own actions in real-time. </w:t>
      </w:r>
      <w:r w:rsidR="00072621" w:rsidRPr="00890FF1">
        <w:rPr>
          <w:rFonts w:asciiTheme="majorHAnsi" w:hAnsiTheme="majorHAnsi" w:cs="Times New Roman"/>
          <w:sz w:val="24"/>
        </w:rPr>
        <w:t xml:space="preserve">The publics’ reactions at seeing reams of their data lead to a short discussion of affect and surveillance and the uncanny feelings prompted by data doubles. </w:t>
      </w:r>
      <w:hyperlink r:id="rId19" w:history="1">
        <w:r w:rsidR="00890FF1" w:rsidRPr="00890FF1">
          <w:rPr>
            <w:rStyle w:val="Hyperlink"/>
            <w:rFonts w:asciiTheme="majorHAnsi" w:hAnsiTheme="majorHAnsi" w:cs="Times New Roman"/>
            <w:sz w:val="24"/>
          </w:rPr>
          <w:t xml:space="preserve">Dr </w:t>
        </w:r>
        <w:proofErr w:type="spellStart"/>
        <w:r w:rsidR="009D21E5" w:rsidRPr="00890FF1">
          <w:rPr>
            <w:rStyle w:val="Hyperlink"/>
            <w:rFonts w:asciiTheme="majorHAnsi" w:hAnsiTheme="majorHAnsi" w:cs="Times New Roman"/>
            <w:sz w:val="24"/>
          </w:rPr>
          <w:t>Yuwei</w:t>
        </w:r>
        <w:proofErr w:type="spellEnd"/>
        <w:r w:rsidR="009D21E5" w:rsidRPr="00890FF1">
          <w:rPr>
            <w:rStyle w:val="Hyperlink"/>
            <w:rFonts w:asciiTheme="majorHAnsi" w:hAnsiTheme="majorHAnsi" w:cs="Times New Roman"/>
            <w:sz w:val="24"/>
          </w:rPr>
          <w:t xml:space="preserve"> Lin</w:t>
        </w:r>
      </w:hyperlink>
      <w:r w:rsidR="009D21E5" w:rsidRPr="00890FF1">
        <w:rPr>
          <w:rFonts w:asciiTheme="majorHAnsi" w:hAnsiTheme="majorHAnsi" w:cs="Times New Roman"/>
          <w:sz w:val="24"/>
        </w:rPr>
        <w:t xml:space="preserve"> reminded us of technological apparatuses like </w:t>
      </w:r>
      <w:proofErr w:type="gramStart"/>
      <w:r w:rsidR="009D21E5" w:rsidRPr="00890FF1">
        <w:rPr>
          <w:rFonts w:asciiTheme="majorHAnsi" w:hAnsiTheme="majorHAnsi" w:cs="Times New Roman"/>
          <w:sz w:val="24"/>
        </w:rPr>
        <w:t>TOR which</w:t>
      </w:r>
      <w:proofErr w:type="gramEnd"/>
      <w:r w:rsidR="009D21E5" w:rsidRPr="00890FF1">
        <w:rPr>
          <w:rFonts w:asciiTheme="majorHAnsi" w:hAnsiTheme="majorHAnsi" w:cs="Times New Roman"/>
          <w:sz w:val="24"/>
        </w:rPr>
        <w:t xml:space="preserve"> can enhance privacy.</w:t>
      </w:r>
      <w:r w:rsidR="00A17A68">
        <w:rPr>
          <w:rFonts w:asciiTheme="majorHAnsi" w:hAnsiTheme="majorHAnsi" w:cs="Times New Roman"/>
          <w:sz w:val="24"/>
        </w:rPr>
        <w:t xml:space="preserve"> Dr </w:t>
      </w:r>
      <w:proofErr w:type="spellStart"/>
      <w:r w:rsidR="00A17A68">
        <w:rPr>
          <w:rFonts w:asciiTheme="majorHAnsi" w:hAnsiTheme="majorHAnsi" w:cs="Times New Roman"/>
          <w:sz w:val="24"/>
        </w:rPr>
        <w:t>Vian</w:t>
      </w:r>
      <w:proofErr w:type="spellEnd"/>
      <w:r w:rsidR="00A17A68">
        <w:rPr>
          <w:rFonts w:asciiTheme="majorHAnsi" w:hAnsiTheme="majorHAnsi" w:cs="Times New Roman"/>
          <w:sz w:val="24"/>
        </w:rPr>
        <w:t xml:space="preserve"> </w:t>
      </w:r>
      <w:proofErr w:type="spellStart"/>
      <w:r w:rsidR="00A17A68">
        <w:rPr>
          <w:rFonts w:asciiTheme="majorHAnsi" w:hAnsiTheme="majorHAnsi" w:cs="Times New Roman"/>
          <w:sz w:val="24"/>
        </w:rPr>
        <w:t>Bakir</w:t>
      </w:r>
      <w:proofErr w:type="spellEnd"/>
      <w:r w:rsidR="00A17A68">
        <w:rPr>
          <w:rFonts w:asciiTheme="majorHAnsi" w:hAnsiTheme="majorHAnsi" w:cs="Times New Roman"/>
          <w:sz w:val="24"/>
        </w:rPr>
        <w:t xml:space="preserve"> alerted the group to </w:t>
      </w:r>
      <w:r w:rsidR="003B5766">
        <w:rPr>
          <w:rFonts w:asciiTheme="majorHAnsi" w:hAnsiTheme="majorHAnsi" w:cs="Times New Roman"/>
          <w:sz w:val="24"/>
        </w:rPr>
        <w:t xml:space="preserve">ongoing </w:t>
      </w:r>
      <w:r w:rsidR="00A17A68">
        <w:rPr>
          <w:rFonts w:asciiTheme="majorHAnsi" w:hAnsiTheme="majorHAnsi" w:cs="Times New Roman"/>
          <w:sz w:val="24"/>
        </w:rPr>
        <w:t xml:space="preserve">research </w:t>
      </w:r>
      <w:r w:rsidR="0050743D">
        <w:rPr>
          <w:rFonts w:asciiTheme="majorHAnsi" w:hAnsiTheme="majorHAnsi" w:cs="Times New Roman"/>
          <w:sz w:val="24"/>
        </w:rPr>
        <w:t xml:space="preserve">on British </w:t>
      </w:r>
      <w:r w:rsidR="0050743D" w:rsidRPr="003B5766">
        <w:rPr>
          <w:rFonts w:asciiTheme="majorHAnsi" w:hAnsiTheme="majorHAnsi" w:cs="Times New Roman"/>
          <w:sz w:val="24"/>
        </w:rPr>
        <w:t xml:space="preserve">public attitudes </w:t>
      </w:r>
      <w:r w:rsidR="00A17A68" w:rsidRPr="003B5766">
        <w:rPr>
          <w:rFonts w:asciiTheme="majorHAnsi" w:hAnsiTheme="majorHAnsi" w:cs="Times New Roman"/>
          <w:sz w:val="24"/>
        </w:rPr>
        <w:t xml:space="preserve">by </w:t>
      </w:r>
      <w:r w:rsidR="0050743D" w:rsidRPr="003B5766">
        <w:rPr>
          <w:rFonts w:asciiTheme="majorHAnsi" w:hAnsiTheme="majorHAnsi" w:cs="Times New Roman"/>
          <w:sz w:val="24"/>
        </w:rPr>
        <w:t xml:space="preserve">the </w:t>
      </w:r>
      <w:hyperlink r:id="rId20" w:history="1">
        <w:r w:rsidR="0050743D" w:rsidRPr="003B5766">
          <w:rPr>
            <w:rStyle w:val="Hyperlink"/>
            <w:rFonts w:asciiTheme="majorHAnsi" w:hAnsiTheme="majorHAnsi" w:cs="Times New Roman"/>
            <w:sz w:val="24"/>
          </w:rPr>
          <w:t>Digital Citizenship and Surveillance Society project</w:t>
        </w:r>
      </w:hyperlink>
      <w:r w:rsidR="003B5766">
        <w:rPr>
          <w:rFonts w:asciiTheme="majorHAnsi" w:hAnsiTheme="majorHAnsi" w:cs="Times New Roman"/>
          <w:sz w:val="24"/>
        </w:rPr>
        <w:t xml:space="preserve">. This </w:t>
      </w:r>
      <w:r w:rsidR="0050743D" w:rsidRPr="003B5766">
        <w:rPr>
          <w:rFonts w:asciiTheme="majorHAnsi" w:hAnsiTheme="majorHAnsi" w:cs="Times New Roman"/>
          <w:sz w:val="24"/>
        </w:rPr>
        <w:t>shows an in</w:t>
      </w:r>
      <w:r w:rsidR="0050743D" w:rsidRPr="003B5766">
        <w:rPr>
          <w:rFonts w:asciiTheme="majorHAnsi" w:hAnsiTheme="majorHAnsi"/>
          <w:sz w:val="24"/>
          <w:szCs w:val="24"/>
        </w:rPr>
        <w:t>crease in concerns with online privacy since Snowden’s revelations, with younger people in particular concerned with levels of interception and existing state surveillance powers. This public</w:t>
      </w:r>
      <w:r w:rsidR="003B5766">
        <w:rPr>
          <w:rFonts w:asciiTheme="majorHAnsi" w:hAnsiTheme="majorHAnsi"/>
          <w:sz w:val="24"/>
          <w:szCs w:val="24"/>
        </w:rPr>
        <w:t xml:space="preserve"> –</w:t>
      </w:r>
      <w:r w:rsidR="007C29C1">
        <w:rPr>
          <w:rFonts w:asciiTheme="majorHAnsi" w:hAnsiTheme="majorHAnsi"/>
          <w:sz w:val="24"/>
          <w:szCs w:val="24"/>
        </w:rPr>
        <w:t xml:space="preserve"> </w:t>
      </w:r>
      <w:r w:rsidR="003B5766">
        <w:rPr>
          <w:rFonts w:asciiTheme="majorHAnsi" w:hAnsiTheme="majorHAnsi"/>
          <w:sz w:val="24"/>
          <w:szCs w:val="24"/>
        </w:rPr>
        <w:t>especially ethnic minorities -</w:t>
      </w:r>
      <w:r w:rsidR="0050743D" w:rsidRPr="003B5766">
        <w:rPr>
          <w:rFonts w:asciiTheme="majorHAnsi" w:hAnsiTheme="majorHAnsi"/>
          <w:sz w:val="24"/>
          <w:szCs w:val="24"/>
        </w:rPr>
        <w:t xml:space="preserve"> is concerned about lack of transparency over</w:t>
      </w:r>
      <w:r w:rsidR="003B5766">
        <w:rPr>
          <w:rFonts w:asciiTheme="majorHAnsi" w:hAnsiTheme="majorHAnsi"/>
          <w:sz w:val="24"/>
          <w:szCs w:val="24"/>
        </w:rPr>
        <w:t xml:space="preserve"> what and how data is collected, and </w:t>
      </w:r>
      <w:r w:rsidR="0050743D" w:rsidRPr="003B5766">
        <w:rPr>
          <w:rFonts w:asciiTheme="majorHAnsi" w:hAnsiTheme="majorHAnsi"/>
          <w:sz w:val="24"/>
          <w:szCs w:val="24"/>
        </w:rPr>
        <w:t>the nature and level of public consent</w:t>
      </w:r>
      <w:r w:rsidR="003B5766" w:rsidRPr="003B5766">
        <w:rPr>
          <w:rFonts w:asciiTheme="majorHAnsi" w:hAnsiTheme="majorHAnsi"/>
          <w:sz w:val="24"/>
          <w:szCs w:val="24"/>
        </w:rPr>
        <w:t xml:space="preserve">. </w:t>
      </w:r>
      <w:r w:rsidR="003B5766">
        <w:rPr>
          <w:rFonts w:asciiTheme="majorHAnsi" w:hAnsiTheme="majorHAnsi"/>
          <w:sz w:val="24"/>
          <w:szCs w:val="24"/>
        </w:rPr>
        <w:t>Any appearance of public apathy</w:t>
      </w:r>
      <w:r w:rsidR="00B43C24">
        <w:rPr>
          <w:rFonts w:asciiTheme="majorHAnsi" w:hAnsiTheme="majorHAnsi"/>
          <w:sz w:val="24"/>
          <w:szCs w:val="24"/>
        </w:rPr>
        <w:t xml:space="preserve"> </w:t>
      </w:r>
      <w:r w:rsidR="003B5766">
        <w:rPr>
          <w:rFonts w:asciiTheme="majorHAnsi" w:hAnsiTheme="majorHAnsi"/>
          <w:sz w:val="24"/>
          <w:szCs w:val="24"/>
        </w:rPr>
        <w:t xml:space="preserve">or consent is, in fact, public resignation, as it feels unable to change this situation. </w:t>
      </w:r>
      <w:r w:rsidR="003B5766" w:rsidRPr="003B5766">
        <w:rPr>
          <w:rFonts w:asciiTheme="majorHAnsi" w:hAnsiTheme="majorHAnsi"/>
          <w:sz w:val="24"/>
          <w:szCs w:val="24"/>
        </w:rPr>
        <w:t xml:space="preserve">Given that recent </w:t>
      </w:r>
      <w:hyperlink r:id="rId21" w:history="1">
        <w:r w:rsidR="003B5766" w:rsidRPr="003B5766">
          <w:rPr>
            <w:rStyle w:val="Hyperlink"/>
            <w:rFonts w:asciiTheme="majorHAnsi" w:hAnsiTheme="majorHAnsi"/>
            <w:sz w:val="24"/>
            <w:szCs w:val="24"/>
          </w:rPr>
          <w:t>EU studies</w:t>
        </w:r>
      </w:hyperlink>
      <w:r w:rsidR="003B5766" w:rsidRPr="003B5766">
        <w:rPr>
          <w:rFonts w:asciiTheme="majorHAnsi" w:hAnsiTheme="majorHAnsi"/>
          <w:sz w:val="24"/>
          <w:szCs w:val="24"/>
        </w:rPr>
        <w:t xml:space="preserve"> find that </w:t>
      </w:r>
      <w:r w:rsidR="003B5766" w:rsidRPr="003B5766">
        <w:rPr>
          <w:rFonts w:asciiTheme="majorHAnsi" w:eastAsia="Times New Roman" w:hAnsiTheme="majorHAnsi" w:cs="Times New Roman"/>
          <w:sz w:val="24"/>
          <w:lang w:val="en-US"/>
        </w:rPr>
        <w:t xml:space="preserve">few people are willing to give up privacy in </w:t>
      </w:r>
      <w:proofErr w:type="spellStart"/>
      <w:r w:rsidR="003B5766" w:rsidRPr="003B5766">
        <w:rPr>
          <w:rFonts w:asciiTheme="majorHAnsi" w:eastAsia="Times New Roman" w:hAnsiTheme="majorHAnsi" w:cs="Times New Roman"/>
          <w:sz w:val="24"/>
          <w:lang w:val="en-US"/>
        </w:rPr>
        <w:t>favour</w:t>
      </w:r>
      <w:proofErr w:type="spellEnd"/>
      <w:r w:rsidR="003B5766" w:rsidRPr="003B5766">
        <w:rPr>
          <w:rFonts w:asciiTheme="majorHAnsi" w:eastAsia="Times New Roman" w:hAnsiTheme="majorHAnsi" w:cs="Times New Roman"/>
          <w:sz w:val="24"/>
          <w:lang w:val="en-US"/>
        </w:rPr>
        <w:t xml:space="preserve"> of more security, </w:t>
      </w:r>
      <w:proofErr w:type="spellStart"/>
      <w:r w:rsidR="003B5766" w:rsidRPr="003B5766">
        <w:rPr>
          <w:rFonts w:asciiTheme="majorHAnsi" w:eastAsia="Times New Roman" w:hAnsiTheme="majorHAnsi" w:cs="Times New Roman"/>
          <w:sz w:val="24"/>
          <w:lang w:val="en-US"/>
        </w:rPr>
        <w:t>Vian</w:t>
      </w:r>
      <w:proofErr w:type="spellEnd"/>
      <w:r w:rsidR="003B5766" w:rsidRPr="003B5766">
        <w:rPr>
          <w:rFonts w:asciiTheme="majorHAnsi" w:eastAsia="Times New Roman" w:hAnsiTheme="majorHAnsi" w:cs="Times New Roman"/>
          <w:sz w:val="24"/>
          <w:lang w:val="en-US"/>
        </w:rPr>
        <w:t xml:space="preserve"> asked why UK intelligence agencies, their oversight boards and their regulators continue to claim </w:t>
      </w:r>
      <w:r w:rsidR="00B43C24">
        <w:rPr>
          <w:rFonts w:asciiTheme="majorHAnsi" w:eastAsia="Times New Roman" w:hAnsiTheme="majorHAnsi" w:cs="Times New Roman"/>
          <w:sz w:val="24"/>
          <w:lang w:val="en-US"/>
        </w:rPr>
        <w:t>the opposite</w:t>
      </w:r>
      <w:r w:rsidR="003B5766" w:rsidRPr="003B5766">
        <w:rPr>
          <w:rFonts w:asciiTheme="majorHAnsi" w:eastAsia="Times New Roman" w:hAnsiTheme="majorHAnsi" w:cs="Times New Roman"/>
          <w:sz w:val="24"/>
          <w:lang w:val="en-US"/>
        </w:rPr>
        <w:t>.</w:t>
      </w:r>
    </w:p>
    <w:p w:rsidR="004C5658" w:rsidRPr="00890FF1" w:rsidRDefault="004C5658" w:rsidP="004C5658">
      <w:pPr>
        <w:pStyle w:val="NoSpacing"/>
        <w:jc w:val="both"/>
        <w:rPr>
          <w:rFonts w:asciiTheme="majorHAnsi" w:hAnsiTheme="majorHAnsi" w:cs="Times New Roman"/>
          <w:sz w:val="24"/>
        </w:rPr>
      </w:pPr>
    </w:p>
    <w:p w:rsidR="004C5658" w:rsidRPr="00D40DB0" w:rsidRDefault="00D535A9" w:rsidP="004C5658">
      <w:pPr>
        <w:pStyle w:val="NoSpacing"/>
        <w:jc w:val="both"/>
        <w:rPr>
          <w:rFonts w:asciiTheme="majorHAnsi" w:hAnsiTheme="majorHAnsi" w:cs="Times New Roman"/>
          <w:sz w:val="24"/>
        </w:rPr>
      </w:pPr>
      <w:hyperlink r:id="rId22" w:history="1">
        <w:proofErr w:type="spellStart"/>
        <w:r w:rsidR="004C5658" w:rsidRPr="00F37313">
          <w:rPr>
            <w:rStyle w:val="Hyperlink"/>
            <w:rFonts w:asciiTheme="majorHAnsi" w:hAnsiTheme="majorHAnsi" w:cs="Times New Roman"/>
            <w:sz w:val="24"/>
          </w:rPr>
          <w:t>Simona</w:t>
        </w:r>
        <w:proofErr w:type="spellEnd"/>
        <w:r w:rsidR="004C5658" w:rsidRPr="00F37313">
          <w:rPr>
            <w:rStyle w:val="Hyperlink"/>
            <w:rFonts w:asciiTheme="majorHAnsi" w:hAnsiTheme="majorHAnsi" w:cs="Times New Roman"/>
            <w:sz w:val="24"/>
          </w:rPr>
          <w:t xml:space="preserve"> Levi</w:t>
        </w:r>
      </w:hyperlink>
      <w:r w:rsidR="003C4013" w:rsidRPr="00890FF1">
        <w:rPr>
          <w:rFonts w:asciiTheme="majorHAnsi" w:hAnsiTheme="majorHAnsi" w:cs="Times New Roman"/>
          <w:sz w:val="24"/>
        </w:rPr>
        <w:t xml:space="preserve"> was more positive about transparency than </w:t>
      </w:r>
      <w:r w:rsidR="00FB7012" w:rsidRPr="00890FF1">
        <w:rPr>
          <w:rFonts w:asciiTheme="majorHAnsi" w:hAnsiTheme="majorHAnsi" w:cs="Times New Roman"/>
          <w:sz w:val="24"/>
        </w:rPr>
        <w:t>some other participants</w:t>
      </w:r>
      <w:r w:rsidR="003C4013" w:rsidRPr="00890FF1">
        <w:rPr>
          <w:rFonts w:asciiTheme="majorHAnsi" w:hAnsiTheme="majorHAnsi" w:cs="Times New Roman"/>
          <w:sz w:val="24"/>
        </w:rPr>
        <w:t>. She</w:t>
      </w:r>
      <w:r w:rsidR="004C5658" w:rsidRPr="00890FF1">
        <w:rPr>
          <w:rFonts w:asciiTheme="majorHAnsi" w:hAnsiTheme="majorHAnsi" w:cs="Times New Roman"/>
          <w:sz w:val="24"/>
        </w:rPr>
        <w:t xml:space="preserve"> stated that in the case of Spain, transparency within civil society result</w:t>
      </w:r>
      <w:r w:rsidR="003C4013" w:rsidRPr="00890FF1">
        <w:rPr>
          <w:rFonts w:asciiTheme="majorHAnsi" w:hAnsiTheme="majorHAnsi" w:cs="Times New Roman"/>
          <w:sz w:val="24"/>
        </w:rPr>
        <w:t>ed in corruption being overcome</w:t>
      </w:r>
      <w:r w:rsidR="004C5658" w:rsidRPr="00890FF1">
        <w:rPr>
          <w:rFonts w:asciiTheme="majorHAnsi" w:hAnsiTheme="majorHAnsi" w:cs="Times New Roman"/>
          <w:sz w:val="24"/>
        </w:rPr>
        <w:t xml:space="preserve">. </w:t>
      </w:r>
      <w:r w:rsidR="003C4013" w:rsidRPr="00890FF1">
        <w:rPr>
          <w:rFonts w:asciiTheme="majorHAnsi" w:hAnsiTheme="majorHAnsi" w:cs="Times New Roman"/>
          <w:sz w:val="24"/>
        </w:rPr>
        <w:t xml:space="preserve">Dr Clare </w:t>
      </w:r>
      <w:proofErr w:type="spellStart"/>
      <w:r w:rsidR="003C4013" w:rsidRPr="00890FF1">
        <w:rPr>
          <w:rFonts w:asciiTheme="majorHAnsi" w:hAnsiTheme="majorHAnsi" w:cs="Times New Roman"/>
          <w:sz w:val="24"/>
        </w:rPr>
        <w:t>Birchall</w:t>
      </w:r>
      <w:proofErr w:type="spellEnd"/>
      <w:r w:rsidR="003C4013" w:rsidRPr="00890FF1">
        <w:rPr>
          <w:rFonts w:asciiTheme="majorHAnsi" w:hAnsiTheme="majorHAnsi" w:cs="Times New Roman"/>
          <w:sz w:val="24"/>
        </w:rPr>
        <w:t xml:space="preserve"> and </w:t>
      </w:r>
      <w:hyperlink r:id="rId23" w:history="1">
        <w:r w:rsidR="003C4013" w:rsidRPr="00AF00A4">
          <w:rPr>
            <w:rStyle w:val="Hyperlink"/>
            <w:rFonts w:asciiTheme="majorHAnsi" w:hAnsiTheme="majorHAnsi" w:cs="Times New Roman"/>
            <w:sz w:val="24"/>
          </w:rPr>
          <w:t>Dr Ben Worthy</w:t>
        </w:r>
      </w:hyperlink>
      <w:r w:rsidR="003C4013" w:rsidRPr="00890FF1">
        <w:rPr>
          <w:rFonts w:asciiTheme="majorHAnsi" w:hAnsiTheme="majorHAnsi" w:cs="Times New Roman"/>
          <w:sz w:val="24"/>
        </w:rPr>
        <w:t xml:space="preserve"> presented the neoliberal characteristics of open data transparency – and the way in which responsibility for noticing corruption or problems was placed onto armchair </w:t>
      </w:r>
      <w:r w:rsidR="003C4013" w:rsidRPr="00D40DB0">
        <w:rPr>
          <w:rFonts w:asciiTheme="majorHAnsi" w:hAnsiTheme="majorHAnsi" w:cs="Times New Roman"/>
          <w:sz w:val="24"/>
        </w:rPr>
        <w:t xml:space="preserve">auditors with little power. </w:t>
      </w:r>
      <w:hyperlink r:id="rId24" w:history="1">
        <w:r w:rsidR="00AF00A4" w:rsidRPr="00D40DB0">
          <w:rPr>
            <w:rStyle w:val="Hyperlink"/>
            <w:rFonts w:asciiTheme="majorHAnsi" w:hAnsiTheme="majorHAnsi" w:cs="Times New Roman"/>
            <w:sz w:val="24"/>
          </w:rPr>
          <w:t xml:space="preserve">Dr. </w:t>
        </w:r>
        <w:r w:rsidR="004C5658" w:rsidRPr="00D40DB0">
          <w:rPr>
            <w:rStyle w:val="Hyperlink"/>
            <w:rFonts w:asciiTheme="majorHAnsi" w:hAnsiTheme="majorHAnsi" w:cs="Times New Roman"/>
            <w:sz w:val="24"/>
          </w:rPr>
          <w:t xml:space="preserve">Simon Rice </w:t>
        </w:r>
        <w:r w:rsidR="00AF00A4" w:rsidRPr="00D40DB0">
          <w:rPr>
            <w:rStyle w:val="Hyperlink"/>
            <w:rFonts w:asciiTheme="majorHAnsi" w:hAnsiTheme="majorHAnsi" w:cs="Times New Roman"/>
            <w:sz w:val="24"/>
          </w:rPr>
          <w:t>(</w:t>
        </w:r>
        <w:proofErr w:type="spellStart"/>
        <w:r w:rsidR="00AF00A4" w:rsidRPr="00D40DB0">
          <w:rPr>
            <w:rStyle w:val="Hyperlink"/>
            <w:rFonts w:asciiTheme="majorHAnsi" w:hAnsiTheme="majorHAnsi" w:cs="Times New Roman"/>
            <w:sz w:val="24"/>
          </w:rPr>
          <w:t>ICO</w:t>
        </w:r>
        <w:proofErr w:type="spellEnd"/>
        <w:r w:rsidR="00AF00A4" w:rsidRPr="00D40DB0">
          <w:rPr>
            <w:rStyle w:val="Hyperlink"/>
            <w:rFonts w:asciiTheme="majorHAnsi" w:hAnsiTheme="majorHAnsi" w:cs="Times New Roman"/>
            <w:sz w:val="24"/>
          </w:rPr>
          <w:t>)</w:t>
        </w:r>
      </w:hyperlink>
      <w:r w:rsidR="00AF00A4" w:rsidRPr="00D40DB0">
        <w:rPr>
          <w:rFonts w:asciiTheme="majorHAnsi" w:hAnsiTheme="majorHAnsi" w:cs="Times New Roman"/>
          <w:sz w:val="24"/>
        </w:rPr>
        <w:t xml:space="preserve"> </w:t>
      </w:r>
      <w:r w:rsidR="004C5658" w:rsidRPr="00D40DB0">
        <w:rPr>
          <w:rFonts w:asciiTheme="majorHAnsi" w:hAnsiTheme="majorHAnsi" w:cs="Times New Roman"/>
          <w:sz w:val="24"/>
        </w:rPr>
        <w:t>provided a perspective</w:t>
      </w:r>
      <w:r w:rsidR="00AF00A4" w:rsidRPr="00D40DB0">
        <w:rPr>
          <w:rFonts w:asciiTheme="majorHAnsi" w:hAnsiTheme="majorHAnsi" w:cs="Times New Roman"/>
          <w:sz w:val="24"/>
        </w:rPr>
        <w:t xml:space="preserve"> from the UK data regulators</w:t>
      </w:r>
      <w:r w:rsidR="004C5658" w:rsidRPr="00D40DB0">
        <w:rPr>
          <w:rFonts w:asciiTheme="majorHAnsi" w:hAnsiTheme="majorHAnsi" w:cs="Times New Roman"/>
          <w:sz w:val="24"/>
        </w:rPr>
        <w:t xml:space="preserve">, </w:t>
      </w:r>
      <w:r w:rsidR="00D40DB0" w:rsidRPr="00D40DB0">
        <w:rPr>
          <w:rFonts w:asciiTheme="majorHAnsi" w:hAnsiTheme="majorHAnsi" w:cs="Times New Roman"/>
          <w:sz w:val="24"/>
        </w:rPr>
        <w:t>explaining</w:t>
      </w:r>
      <w:r w:rsidR="004C5658" w:rsidRPr="00D40DB0">
        <w:rPr>
          <w:rFonts w:asciiTheme="majorHAnsi" w:hAnsiTheme="majorHAnsi" w:cs="Times New Roman"/>
          <w:sz w:val="24"/>
        </w:rPr>
        <w:t xml:space="preserve"> that </w:t>
      </w:r>
      <w:r w:rsidR="00D40DB0" w:rsidRPr="00D40DB0">
        <w:rPr>
          <w:rFonts w:asciiTheme="majorHAnsi" w:eastAsia="Times New Roman" w:hAnsiTheme="majorHAnsi" w:cs="Times New Roman"/>
          <w:sz w:val="24"/>
        </w:rPr>
        <w:t>processing of personal data must be fair, with fairness generally requiring transparency</w:t>
      </w:r>
      <w:r w:rsidR="004C5658" w:rsidRPr="00D40DB0">
        <w:rPr>
          <w:rFonts w:asciiTheme="majorHAnsi" w:hAnsiTheme="majorHAnsi" w:cs="Times New Roman"/>
          <w:sz w:val="24"/>
        </w:rPr>
        <w:t xml:space="preserve">. He </w:t>
      </w:r>
      <w:r w:rsidR="00D40DB0" w:rsidRPr="00D40DB0">
        <w:rPr>
          <w:rFonts w:asciiTheme="majorHAnsi" w:hAnsiTheme="majorHAnsi" w:cs="Times New Roman"/>
          <w:sz w:val="24"/>
        </w:rPr>
        <w:t>suggested</w:t>
      </w:r>
      <w:r w:rsidR="004C5658" w:rsidRPr="00D40DB0">
        <w:rPr>
          <w:rFonts w:asciiTheme="majorHAnsi" w:hAnsiTheme="majorHAnsi" w:cs="Times New Roman"/>
          <w:sz w:val="24"/>
        </w:rPr>
        <w:t xml:space="preserve"> that to encourage public awareness, it is necessary to </w:t>
      </w:r>
      <w:r w:rsidR="00AF00A4" w:rsidRPr="00D40DB0">
        <w:rPr>
          <w:rFonts w:asciiTheme="majorHAnsi" w:hAnsiTheme="majorHAnsi" w:cs="Times New Roman"/>
          <w:sz w:val="24"/>
        </w:rPr>
        <w:t>explain</w:t>
      </w:r>
      <w:r w:rsidR="004C5658" w:rsidRPr="00D40DB0">
        <w:rPr>
          <w:rFonts w:asciiTheme="majorHAnsi" w:hAnsiTheme="majorHAnsi" w:cs="Times New Roman"/>
          <w:sz w:val="24"/>
        </w:rPr>
        <w:t xml:space="preserve"> why individuals should care about</w:t>
      </w:r>
      <w:r w:rsidR="003C4013" w:rsidRPr="00D40DB0">
        <w:rPr>
          <w:rFonts w:asciiTheme="majorHAnsi" w:hAnsiTheme="majorHAnsi" w:cs="Times New Roman"/>
          <w:sz w:val="24"/>
        </w:rPr>
        <w:t xml:space="preserve"> such matters</w:t>
      </w:r>
      <w:r w:rsidR="004C5658" w:rsidRPr="00D40DB0">
        <w:rPr>
          <w:rFonts w:asciiTheme="majorHAnsi" w:hAnsiTheme="majorHAnsi" w:cs="Times New Roman"/>
          <w:sz w:val="24"/>
        </w:rPr>
        <w:t>.</w:t>
      </w:r>
    </w:p>
    <w:p w:rsidR="004C5658" w:rsidRPr="00890FF1" w:rsidRDefault="004C5658" w:rsidP="004C5658">
      <w:pPr>
        <w:pStyle w:val="NoSpacing"/>
        <w:jc w:val="both"/>
        <w:rPr>
          <w:rFonts w:asciiTheme="majorHAnsi" w:hAnsiTheme="majorHAnsi" w:cs="Times New Roman"/>
          <w:sz w:val="24"/>
        </w:rPr>
      </w:pPr>
    </w:p>
    <w:p w:rsidR="004C5658" w:rsidRPr="00890FF1" w:rsidRDefault="00D40DB0" w:rsidP="004C5658">
      <w:pPr>
        <w:pStyle w:val="NoSpacing"/>
        <w:jc w:val="both"/>
        <w:rPr>
          <w:rFonts w:asciiTheme="majorHAnsi" w:hAnsiTheme="majorHAnsi" w:cs="Times New Roman"/>
          <w:b/>
          <w:sz w:val="24"/>
        </w:rPr>
      </w:pPr>
      <w:r>
        <w:rPr>
          <w:rFonts w:asciiTheme="majorHAnsi" w:hAnsiTheme="majorHAnsi" w:cs="Times New Roman"/>
          <w:b/>
          <w:sz w:val="24"/>
        </w:rPr>
        <w:t>Afternoon Keynote Speakers</w:t>
      </w:r>
    </w:p>
    <w:p w:rsidR="007E2128" w:rsidRDefault="00D535A9" w:rsidP="004C5658">
      <w:pPr>
        <w:pStyle w:val="NoSpacing"/>
        <w:jc w:val="both"/>
        <w:rPr>
          <w:rFonts w:asciiTheme="majorHAnsi" w:hAnsiTheme="majorHAnsi" w:cs="Times New Roman"/>
          <w:sz w:val="24"/>
        </w:rPr>
      </w:pPr>
      <w:hyperlink r:id="rId25" w:history="1">
        <w:r w:rsidR="004C5658" w:rsidRPr="00D91060">
          <w:rPr>
            <w:rStyle w:val="Hyperlink"/>
            <w:rFonts w:asciiTheme="majorHAnsi" w:hAnsiTheme="majorHAnsi" w:cs="Times New Roman"/>
            <w:sz w:val="24"/>
          </w:rPr>
          <w:t xml:space="preserve">Dr Mark </w:t>
        </w:r>
        <w:proofErr w:type="spellStart"/>
        <w:r w:rsidR="004C5658" w:rsidRPr="00D91060">
          <w:rPr>
            <w:rStyle w:val="Hyperlink"/>
            <w:rFonts w:asciiTheme="majorHAnsi" w:hAnsiTheme="majorHAnsi" w:cs="Times New Roman"/>
            <w:sz w:val="24"/>
          </w:rPr>
          <w:t>Coté</w:t>
        </w:r>
        <w:proofErr w:type="spellEnd"/>
      </w:hyperlink>
      <w:r w:rsidR="004C5658" w:rsidRPr="00890FF1">
        <w:rPr>
          <w:rFonts w:asciiTheme="majorHAnsi" w:hAnsiTheme="majorHAnsi" w:cs="Times New Roman"/>
          <w:sz w:val="24"/>
        </w:rPr>
        <w:t xml:space="preserve"> reminded us that the systematic interception of communication </w:t>
      </w:r>
      <w:r w:rsidR="00DA1C92" w:rsidRPr="00890FF1">
        <w:rPr>
          <w:rFonts w:asciiTheme="majorHAnsi" w:hAnsiTheme="majorHAnsi" w:cs="Times New Roman"/>
          <w:sz w:val="24"/>
        </w:rPr>
        <w:t xml:space="preserve">is nothing new. The shift, however, is </w:t>
      </w:r>
      <w:proofErr w:type="spellStart"/>
      <w:r w:rsidR="00DA1C92" w:rsidRPr="00890FF1">
        <w:rPr>
          <w:rFonts w:asciiTheme="majorHAnsi" w:hAnsiTheme="majorHAnsi" w:cs="Times New Roman"/>
          <w:sz w:val="24"/>
        </w:rPr>
        <w:t>datafication</w:t>
      </w:r>
      <w:proofErr w:type="spellEnd"/>
      <w:r w:rsidR="00DA1C92" w:rsidRPr="00890FF1">
        <w:rPr>
          <w:rFonts w:asciiTheme="majorHAnsi" w:hAnsiTheme="majorHAnsi" w:cs="Times New Roman"/>
          <w:sz w:val="24"/>
        </w:rPr>
        <w:t>: a non-neutral cultura</w:t>
      </w:r>
      <w:r w:rsidR="00FB7012" w:rsidRPr="00890FF1">
        <w:rPr>
          <w:rFonts w:asciiTheme="majorHAnsi" w:hAnsiTheme="majorHAnsi" w:cs="Times New Roman"/>
          <w:sz w:val="24"/>
        </w:rPr>
        <w:t>l</w:t>
      </w:r>
      <w:r w:rsidR="00DA1C92" w:rsidRPr="00890FF1">
        <w:rPr>
          <w:rFonts w:asciiTheme="majorHAnsi" w:hAnsiTheme="majorHAnsi" w:cs="Times New Roman"/>
          <w:sz w:val="24"/>
        </w:rPr>
        <w:t xml:space="preserve">, social and political </w:t>
      </w:r>
      <w:r w:rsidR="00E73C86" w:rsidRPr="00890FF1">
        <w:rPr>
          <w:rFonts w:asciiTheme="majorHAnsi" w:hAnsiTheme="majorHAnsi" w:cs="Times New Roman"/>
          <w:sz w:val="24"/>
        </w:rPr>
        <w:t>process</w:t>
      </w:r>
      <w:r w:rsidR="00DA1C92" w:rsidRPr="00890FF1">
        <w:rPr>
          <w:rFonts w:asciiTheme="majorHAnsi" w:hAnsiTheme="majorHAnsi" w:cs="Times New Roman"/>
          <w:sz w:val="24"/>
        </w:rPr>
        <w:t xml:space="preserve">. </w:t>
      </w:r>
      <w:r w:rsidR="00E73C86" w:rsidRPr="00890FF1">
        <w:rPr>
          <w:rFonts w:asciiTheme="majorHAnsi" w:hAnsiTheme="majorHAnsi" w:cs="Times New Roman"/>
          <w:sz w:val="24"/>
        </w:rPr>
        <w:t xml:space="preserve">Mark took us through some of the more important shifts in the relationship between the state and citizens in the age of </w:t>
      </w:r>
      <w:proofErr w:type="spellStart"/>
      <w:r w:rsidR="00E73C86" w:rsidRPr="00890FF1">
        <w:rPr>
          <w:rFonts w:asciiTheme="majorHAnsi" w:hAnsiTheme="majorHAnsi" w:cs="Times New Roman"/>
          <w:sz w:val="24"/>
        </w:rPr>
        <w:t>dataveillance</w:t>
      </w:r>
      <w:proofErr w:type="spellEnd"/>
      <w:r w:rsidR="00E73C86" w:rsidRPr="00890FF1">
        <w:rPr>
          <w:rFonts w:asciiTheme="majorHAnsi" w:hAnsiTheme="majorHAnsi" w:cs="Times New Roman"/>
          <w:sz w:val="24"/>
        </w:rPr>
        <w:t xml:space="preserve">. </w:t>
      </w:r>
    </w:p>
    <w:p w:rsidR="004C5658" w:rsidRPr="00890FF1" w:rsidRDefault="004C5658" w:rsidP="004C5658">
      <w:pPr>
        <w:pStyle w:val="NoSpacing"/>
        <w:jc w:val="both"/>
        <w:rPr>
          <w:rFonts w:asciiTheme="majorHAnsi" w:hAnsiTheme="majorHAnsi" w:cs="Times New Roman"/>
          <w:sz w:val="24"/>
        </w:rPr>
      </w:pPr>
    </w:p>
    <w:p w:rsidR="004C5658" w:rsidRPr="00890FF1" w:rsidRDefault="004C5658" w:rsidP="004C5658">
      <w:pPr>
        <w:pStyle w:val="NoSpacing"/>
        <w:jc w:val="both"/>
        <w:rPr>
          <w:rFonts w:asciiTheme="majorHAnsi" w:hAnsiTheme="majorHAnsi" w:cs="Times New Roman"/>
          <w:sz w:val="24"/>
        </w:rPr>
      </w:pPr>
      <w:r w:rsidRPr="00890FF1">
        <w:rPr>
          <w:rFonts w:asciiTheme="majorHAnsi" w:hAnsiTheme="majorHAnsi" w:cs="Times New Roman"/>
          <w:sz w:val="24"/>
        </w:rPr>
        <w:t xml:space="preserve">Daniel van </w:t>
      </w:r>
      <w:proofErr w:type="spellStart"/>
      <w:r w:rsidRPr="00890FF1">
        <w:rPr>
          <w:rFonts w:asciiTheme="majorHAnsi" w:hAnsiTheme="majorHAnsi" w:cs="Times New Roman"/>
          <w:sz w:val="24"/>
        </w:rPr>
        <w:t>der</w:t>
      </w:r>
      <w:proofErr w:type="spellEnd"/>
      <w:r w:rsidRPr="00890FF1">
        <w:rPr>
          <w:rFonts w:asciiTheme="majorHAnsi" w:hAnsiTheme="majorHAnsi" w:cs="Times New Roman"/>
          <w:sz w:val="24"/>
        </w:rPr>
        <w:t xml:space="preserve"> </w:t>
      </w:r>
      <w:proofErr w:type="spellStart"/>
      <w:r w:rsidRPr="00890FF1">
        <w:rPr>
          <w:rFonts w:asciiTheme="majorHAnsi" w:hAnsiTheme="majorHAnsi" w:cs="Times New Roman"/>
          <w:sz w:val="24"/>
        </w:rPr>
        <w:t>Velden</w:t>
      </w:r>
      <w:proofErr w:type="spellEnd"/>
      <w:r w:rsidRPr="00890FF1">
        <w:rPr>
          <w:rFonts w:asciiTheme="majorHAnsi" w:hAnsiTheme="majorHAnsi" w:cs="Times New Roman"/>
          <w:sz w:val="24"/>
        </w:rPr>
        <w:t xml:space="preserve"> from the design collective, </w:t>
      </w:r>
      <w:hyperlink r:id="rId26" w:history="1">
        <w:proofErr w:type="spellStart"/>
        <w:r w:rsidRPr="00F676A6">
          <w:rPr>
            <w:rStyle w:val="Hyperlink"/>
            <w:rFonts w:asciiTheme="majorHAnsi" w:hAnsiTheme="majorHAnsi" w:cs="Times New Roman"/>
            <w:sz w:val="24"/>
          </w:rPr>
          <w:t>Metahaven</w:t>
        </w:r>
        <w:proofErr w:type="spellEnd"/>
      </w:hyperlink>
      <w:r w:rsidRPr="00890FF1">
        <w:rPr>
          <w:rFonts w:asciiTheme="majorHAnsi" w:hAnsiTheme="majorHAnsi" w:cs="Times New Roman"/>
          <w:sz w:val="24"/>
        </w:rPr>
        <w:t xml:space="preserve">, discussed his idea of ‘Black Transparency’ – the disclosure of information </w:t>
      </w:r>
      <w:r w:rsidR="00E73C86" w:rsidRPr="00890FF1">
        <w:rPr>
          <w:rFonts w:asciiTheme="majorHAnsi" w:hAnsiTheme="majorHAnsi" w:cs="Times New Roman"/>
          <w:sz w:val="24"/>
        </w:rPr>
        <w:t>that</w:t>
      </w:r>
      <w:r w:rsidRPr="00890FF1">
        <w:rPr>
          <w:rFonts w:asciiTheme="majorHAnsi" w:hAnsiTheme="majorHAnsi" w:cs="Times New Roman"/>
          <w:sz w:val="24"/>
        </w:rPr>
        <w:t xml:space="preserve"> seeks to </w:t>
      </w:r>
      <w:r w:rsidR="00E73C86" w:rsidRPr="00890FF1">
        <w:rPr>
          <w:rFonts w:asciiTheme="majorHAnsi" w:hAnsiTheme="majorHAnsi" w:cs="Times New Roman"/>
          <w:sz w:val="24"/>
        </w:rPr>
        <w:t>embarrass or shame</w:t>
      </w:r>
      <w:r w:rsidRPr="00890FF1">
        <w:rPr>
          <w:rFonts w:asciiTheme="majorHAnsi" w:hAnsiTheme="majorHAnsi" w:cs="Times New Roman"/>
          <w:sz w:val="24"/>
        </w:rPr>
        <w:t xml:space="preserve">. </w:t>
      </w:r>
      <w:r w:rsidR="009D21E5" w:rsidRPr="00890FF1">
        <w:rPr>
          <w:rFonts w:asciiTheme="majorHAnsi" w:hAnsiTheme="majorHAnsi" w:cs="Times New Roman"/>
          <w:sz w:val="24"/>
        </w:rPr>
        <w:t xml:space="preserve">Playing on a feminist trope, he suggested that in the age of </w:t>
      </w:r>
      <w:proofErr w:type="spellStart"/>
      <w:r w:rsidR="009D21E5" w:rsidRPr="00890FF1">
        <w:rPr>
          <w:rFonts w:asciiTheme="majorHAnsi" w:hAnsiTheme="majorHAnsi" w:cs="Times New Roman"/>
          <w:sz w:val="24"/>
        </w:rPr>
        <w:t>dataveillance</w:t>
      </w:r>
      <w:proofErr w:type="spellEnd"/>
      <w:r w:rsidR="009D21E5" w:rsidRPr="00890FF1">
        <w:rPr>
          <w:rFonts w:asciiTheme="majorHAnsi" w:hAnsiTheme="majorHAnsi" w:cs="Times New Roman"/>
          <w:sz w:val="24"/>
        </w:rPr>
        <w:t>, the personal is geopolitical</w:t>
      </w:r>
      <w:r w:rsidRPr="00890FF1">
        <w:rPr>
          <w:rFonts w:asciiTheme="majorHAnsi" w:hAnsiTheme="majorHAnsi" w:cs="Times New Roman"/>
          <w:sz w:val="24"/>
        </w:rPr>
        <w:t xml:space="preserve">. </w:t>
      </w:r>
      <w:r w:rsidR="009D21E5" w:rsidRPr="00890FF1">
        <w:rPr>
          <w:rFonts w:asciiTheme="majorHAnsi" w:hAnsiTheme="majorHAnsi" w:cs="Times New Roman"/>
          <w:sz w:val="24"/>
        </w:rPr>
        <w:t xml:space="preserve">The far-reaching effects of forced transparency should be thought alongside the black transparency of </w:t>
      </w:r>
      <w:proofErr w:type="spellStart"/>
      <w:r w:rsidR="009D21E5" w:rsidRPr="00890FF1">
        <w:rPr>
          <w:rFonts w:asciiTheme="majorHAnsi" w:hAnsiTheme="majorHAnsi" w:cs="Times New Roman"/>
          <w:sz w:val="24"/>
        </w:rPr>
        <w:t>WikiLeaks</w:t>
      </w:r>
      <w:proofErr w:type="spellEnd"/>
      <w:r w:rsidR="009D21E5" w:rsidRPr="00890FF1">
        <w:rPr>
          <w:rFonts w:asciiTheme="majorHAnsi" w:hAnsiTheme="majorHAnsi" w:cs="Times New Roman"/>
          <w:sz w:val="24"/>
        </w:rPr>
        <w:t>, an organisation that people have tried to narrate according to Liberal logic, but which goes much further than this, tapping into t</w:t>
      </w:r>
      <w:r w:rsidR="0084039E">
        <w:rPr>
          <w:rFonts w:asciiTheme="majorHAnsi" w:hAnsiTheme="majorHAnsi" w:cs="Times New Roman"/>
          <w:sz w:val="24"/>
        </w:rPr>
        <w:t xml:space="preserve">he realm of fantasy. </w:t>
      </w:r>
      <w:proofErr w:type="spellStart"/>
      <w:r w:rsidR="0084039E">
        <w:rPr>
          <w:rFonts w:asciiTheme="majorHAnsi" w:hAnsiTheme="majorHAnsi" w:cs="Times New Roman"/>
          <w:sz w:val="24"/>
        </w:rPr>
        <w:t>WikiLeaks</w:t>
      </w:r>
      <w:proofErr w:type="spellEnd"/>
      <w:r w:rsidR="0084039E">
        <w:rPr>
          <w:rFonts w:asciiTheme="majorHAnsi" w:hAnsiTheme="majorHAnsi" w:cs="Times New Roman"/>
          <w:sz w:val="24"/>
        </w:rPr>
        <w:t xml:space="preserve"> </w:t>
      </w:r>
      <w:r w:rsidR="009D21E5" w:rsidRPr="00890FF1">
        <w:rPr>
          <w:rFonts w:asciiTheme="majorHAnsi" w:hAnsiTheme="majorHAnsi" w:cs="Times New Roman"/>
          <w:sz w:val="24"/>
        </w:rPr>
        <w:t>was a prank on every kind of power.</w:t>
      </w:r>
    </w:p>
    <w:p w:rsidR="004C5658" w:rsidRPr="00890FF1" w:rsidRDefault="004C5658" w:rsidP="004C5658">
      <w:pPr>
        <w:pStyle w:val="NoSpacing"/>
        <w:jc w:val="both"/>
        <w:rPr>
          <w:rFonts w:asciiTheme="majorHAnsi" w:hAnsiTheme="majorHAnsi" w:cs="Times New Roman"/>
          <w:sz w:val="24"/>
        </w:rPr>
      </w:pPr>
    </w:p>
    <w:p w:rsidR="004C5658" w:rsidRPr="00890FF1" w:rsidRDefault="007E2128" w:rsidP="004C5658">
      <w:pPr>
        <w:pStyle w:val="NoSpacing"/>
        <w:jc w:val="both"/>
        <w:rPr>
          <w:rFonts w:asciiTheme="majorHAnsi" w:hAnsiTheme="majorHAnsi" w:cs="Times New Roman"/>
          <w:b/>
          <w:sz w:val="24"/>
        </w:rPr>
      </w:pPr>
      <w:r>
        <w:rPr>
          <w:rFonts w:asciiTheme="majorHAnsi" w:hAnsiTheme="majorHAnsi" w:cs="Times New Roman"/>
          <w:b/>
          <w:sz w:val="24"/>
        </w:rPr>
        <w:t>Roundtable</w:t>
      </w:r>
      <w:r w:rsidR="004C5658" w:rsidRPr="00890FF1">
        <w:rPr>
          <w:rFonts w:asciiTheme="majorHAnsi" w:hAnsiTheme="majorHAnsi" w:cs="Times New Roman"/>
          <w:b/>
          <w:sz w:val="24"/>
        </w:rPr>
        <w:t xml:space="preserve"> </w:t>
      </w:r>
      <w:r w:rsidRPr="00CB4628">
        <w:rPr>
          <w:rFonts w:asciiTheme="majorHAnsi" w:hAnsiTheme="majorHAnsi" w:cs="Times New Roman"/>
          <w:b/>
          <w:sz w:val="24"/>
        </w:rPr>
        <w:t xml:space="preserve">Two - </w:t>
      </w:r>
      <w:r w:rsidR="00CB4628" w:rsidRPr="00CB4628">
        <w:rPr>
          <w:rFonts w:ascii="Calibri" w:hAnsi="Calibri" w:cs="Times New Roman"/>
          <w:b/>
          <w:color w:val="000000"/>
          <w:sz w:val="24"/>
          <w:szCs w:val="24"/>
          <w:lang w:val="en-US"/>
        </w:rPr>
        <w:t>Mediating Transparency</w:t>
      </w:r>
    </w:p>
    <w:p w:rsidR="0058089E" w:rsidRPr="00890FF1" w:rsidRDefault="00D535A9" w:rsidP="004C5658">
      <w:pPr>
        <w:pStyle w:val="NoSpacing"/>
        <w:jc w:val="both"/>
        <w:rPr>
          <w:rFonts w:asciiTheme="majorHAnsi" w:hAnsiTheme="majorHAnsi" w:cs="Times New Roman"/>
          <w:sz w:val="24"/>
        </w:rPr>
      </w:pPr>
      <w:hyperlink r:id="rId27" w:history="1">
        <w:r w:rsidR="0058089E" w:rsidRPr="00F676A6">
          <w:rPr>
            <w:rStyle w:val="Hyperlink"/>
            <w:rFonts w:asciiTheme="majorHAnsi" w:hAnsiTheme="majorHAnsi" w:cs="Times New Roman"/>
            <w:sz w:val="24"/>
          </w:rPr>
          <w:t>Paul Bradshaw</w:t>
        </w:r>
      </w:hyperlink>
      <w:r w:rsidR="0058089E" w:rsidRPr="00890FF1">
        <w:rPr>
          <w:rFonts w:asciiTheme="majorHAnsi" w:hAnsiTheme="majorHAnsi" w:cs="Times New Roman"/>
          <w:sz w:val="24"/>
        </w:rPr>
        <w:t xml:space="preserve"> talked about the promise of data journalism to communicate complex issues to the public, but also warned that data journalism is itself a form of obfuscating mediation. </w:t>
      </w:r>
      <w:hyperlink r:id="rId28" w:history="1">
        <w:r w:rsidR="0058089E" w:rsidRPr="003F6F49">
          <w:rPr>
            <w:rStyle w:val="Hyperlink"/>
            <w:rFonts w:asciiTheme="majorHAnsi" w:hAnsiTheme="majorHAnsi" w:cs="Times New Roman"/>
            <w:sz w:val="24"/>
          </w:rPr>
          <w:t xml:space="preserve">Dr Dan </w:t>
        </w:r>
        <w:proofErr w:type="spellStart"/>
        <w:r w:rsidR="0058089E" w:rsidRPr="003F6F49">
          <w:rPr>
            <w:rStyle w:val="Hyperlink"/>
            <w:rFonts w:asciiTheme="majorHAnsi" w:hAnsiTheme="majorHAnsi" w:cs="Times New Roman"/>
            <w:sz w:val="24"/>
          </w:rPr>
          <w:t>McQuillan</w:t>
        </w:r>
        <w:proofErr w:type="spellEnd"/>
      </w:hyperlink>
      <w:r w:rsidR="0058089E" w:rsidRPr="00890FF1">
        <w:rPr>
          <w:rFonts w:asciiTheme="majorHAnsi" w:hAnsiTheme="majorHAnsi" w:cs="Times New Roman"/>
          <w:sz w:val="24"/>
        </w:rPr>
        <w:t xml:space="preserve"> also warned that there is no transparency, only ways of seeing. The group also discussed the lag of cultural representation concerning the current </w:t>
      </w:r>
      <w:proofErr w:type="spellStart"/>
      <w:r w:rsidR="0058089E" w:rsidRPr="00890FF1">
        <w:rPr>
          <w:rFonts w:asciiTheme="majorHAnsi" w:hAnsiTheme="majorHAnsi" w:cs="Times New Roman"/>
          <w:sz w:val="24"/>
        </w:rPr>
        <w:t>veillant</w:t>
      </w:r>
      <w:proofErr w:type="spellEnd"/>
      <w:r w:rsidR="0058089E" w:rsidRPr="00890FF1">
        <w:rPr>
          <w:rFonts w:asciiTheme="majorHAnsi" w:hAnsiTheme="majorHAnsi" w:cs="Times New Roman"/>
          <w:sz w:val="24"/>
        </w:rPr>
        <w:t xml:space="preserve"> conjuncture; how the </w:t>
      </w:r>
      <w:proofErr w:type="spellStart"/>
      <w:r w:rsidR="0058089E" w:rsidRPr="00890FF1">
        <w:rPr>
          <w:rFonts w:asciiTheme="majorHAnsi" w:hAnsiTheme="majorHAnsi" w:cs="Times New Roman"/>
          <w:sz w:val="24"/>
        </w:rPr>
        <w:t>panopticon</w:t>
      </w:r>
      <w:proofErr w:type="spellEnd"/>
      <w:r w:rsidR="0058089E" w:rsidRPr="00890FF1">
        <w:rPr>
          <w:rFonts w:asciiTheme="majorHAnsi" w:hAnsiTheme="majorHAnsi" w:cs="Times New Roman"/>
          <w:sz w:val="24"/>
        </w:rPr>
        <w:t xml:space="preserve"> model of surveillance makes little sense in an </w:t>
      </w:r>
      <w:hyperlink r:id="rId29" w:history="1">
        <w:r w:rsidR="0058089E" w:rsidRPr="003F6F49">
          <w:rPr>
            <w:rStyle w:val="Hyperlink"/>
            <w:rFonts w:asciiTheme="majorHAnsi" w:hAnsiTheme="majorHAnsi" w:cs="Times New Roman"/>
            <w:sz w:val="24"/>
          </w:rPr>
          <w:t>algorithmic, multi-</w:t>
        </w:r>
        <w:proofErr w:type="spellStart"/>
        <w:r w:rsidR="0058089E" w:rsidRPr="003F6F49">
          <w:rPr>
            <w:rStyle w:val="Hyperlink"/>
            <w:rFonts w:asciiTheme="majorHAnsi" w:hAnsiTheme="majorHAnsi" w:cs="Times New Roman"/>
            <w:sz w:val="24"/>
          </w:rPr>
          <w:t>veillant</w:t>
        </w:r>
        <w:proofErr w:type="spellEnd"/>
        <w:r w:rsidR="0058089E" w:rsidRPr="003F6F49">
          <w:rPr>
            <w:rStyle w:val="Hyperlink"/>
            <w:rFonts w:asciiTheme="majorHAnsi" w:hAnsiTheme="majorHAnsi" w:cs="Times New Roman"/>
            <w:sz w:val="24"/>
          </w:rPr>
          <w:t xml:space="preserve"> culture</w:t>
        </w:r>
      </w:hyperlink>
      <w:r w:rsidR="0058089E" w:rsidRPr="00890FF1">
        <w:rPr>
          <w:rFonts w:asciiTheme="majorHAnsi" w:hAnsiTheme="majorHAnsi" w:cs="Times New Roman"/>
          <w:sz w:val="24"/>
        </w:rPr>
        <w:t xml:space="preserve">. </w:t>
      </w:r>
    </w:p>
    <w:p w:rsidR="005214A2" w:rsidRPr="00890FF1" w:rsidRDefault="005214A2" w:rsidP="004C5658">
      <w:pPr>
        <w:pStyle w:val="NoSpacing"/>
        <w:jc w:val="both"/>
        <w:rPr>
          <w:rFonts w:asciiTheme="majorHAnsi" w:hAnsiTheme="majorHAnsi" w:cs="Times New Roman"/>
          <w:sz w:val="24"/>
        </w:rPr>
      </w:pPr>
    </w:p>
    <w:p w:rsidR="004C5658" w:rsidRPr="00890FF1" w:rsidRDefault="005214A2" w:rsidP="004C5658">
      <w:pPr>
        <w:pStyle w:val="NoSpacing"/>
        <w:jc w:val="both"/>
        <w:rPr>
          <w:rFonts w:asciiTheme="majorHAnsi" w:hAnsiTheme="majorHAnsi" w:cs="Times New Roman"/>
          <w:sz w:val="24"/>
        </w:rPr>
      </w:pPr>
      <w:r w:rsidRPr="00890FF1">
        <w:rPr>
          <w:rFonts w:asciiTheme="majorHAnsi" w:hAnsiTheme="majorHAnsi" w:cs="Times New Roman"/>
          <w:sz w:val="24"/>
        </w:rPr>
        <w:t>We discussed different kinds of rights – the right to opacity from Zach Blas’ t</w:t>
      </w:r>
      <w:r w:rsidR="003F6F49">
        <w:rPr>
          <w:rFonts w:asciiTheme="majorHAnsi" w:hAnsiTheme="majorHAnsi" w:cs="Times New Roman"/>
          <w:sz w:val="24"/>
        </w:rPr>
        <w:t xml:space="preserve">alk earlier, but also, </w:t>
      </w:r>
      <w:hyperlink r:id="rId30" w:history="1">
        <w:r w:rsidR="003F6F49" w:rsidRPr="003F6F49">
          <w:rPr>
            <w:rStyle w:val="Hyperlink"/>
            <w:rFonts w:asciiTheme="majorHAnsi" w:hAnsiTheme="majorHAnsi" w:cs="Times New Roman"/>
            <w:sz w:val="24"/>
          </w:rPr>
          <w:t>Prof.</w:t>
        </w:r>
        <w:r w:rsidRPr="003F6F49">
          <w:rPr>
            <w:rStyle w:val="Hyperlink"/>
            <w:rFonts w:asciiTheme="majorHAnsi" w:hAnsiTheme="majorHAnsi" w:cs="Times New Roman"/>
            <w:sz w:val="24"/>
          </w:rPr>
          <w:t xml:space="preserve"> Ben </w:t>
        </w:r>
        <w:proofErr w:type="spellStart"/>
        <w:r w:rsidRPr="003F6F49">
          <w:rPr>
            <w:rStyle w:val="Hyperlink"/>
            <w:rFonts w:asciiTheme="majorHAnsi" w:hAnsiTheme="majorHAnsi" w:cs="Times New Roman"/>
            <w:sz w:val="24"/>
          </w:rPr>
          <w:t>O’Loughlin</w:t>
        </w:r>
        <w:proofErr w:type="spellEnd"/>
      </w:hyperlink>
      <w:r w:rsidRPr="00890FF1">
        <w:rPr>
          <w:rFonts w:asciiTheme="majorHAnsi" w:hAnsiTheme="majorHAnsi" w:cs="Times New Roman"/>
          <w:sz w:val="24"/>
        </w:rPr>
        <w:t xml:space="preserve"> discussed the right not to know</w:t>
      </w:r>
      <w:r w:rsidR="003F6F49">
        <w:rPr>
          <w:rFonts w:asciiTheme="majorHAnsi" w:hAnsiTheme="majorHAnsi" w:cs="Times New Roman"/>
          <w:sz w:val="24"/>
        </w:rPr>
        <w:t xml:space="preserve"> in our culture of connectivity</w:t>
      </w:r>
      <w:r w:rsidR="008A6527">
        <w:rPr>
          <w:rFonts w:asciiTheme="majorHAnsi" w:hAnsiTheme="majorHAnsi" w:cs="Times New Roman"/>
          <w:sz w:val="24"/>
        </w:rPr>
        <w:t xml:space="preserve">. </w:t>
      </w:r>
      <w:hyperlink r:id="rId31" w:anchor="editor/target=post;postID=2045136003855317622;onPublishedMenu=allposts;onClosedMenu=allposts;postNum=3;src=postname" w:history="1">
        <w:r w:rsidR="008A6527" w:rsidRPr="008A6527">
          <w:rPr>
            <w:rStyle w:val="Hyperlink"/>
            <w:rFonts w:asciiTheme="majorHAnsi" w:hAnsiTheme="majorHAnsi" w:cs="Times New Roman"/>
            <w:sz w:val="24"/>
          </w:rPr>
          <w:t>Dr Andrew</w:t>
        </w:r>
        <w:r w:rsidRPr="008A6527">
          <w:rPr>
            <w:rStyle w:val="Hyperlink"/>
            <w:rFonts w:asciiTheme="majorHAnsi" w:hAnsiTheme="majorHAnsi" w:cs="Times New Roman"/>
            <w:sz w:val="24"/>
          </w:rPr>
          <w:t xml:space="preserve"> McStay</w:t>
        </w:r>
      </w:hyperlink>
      <w:r w:rsidRPr="00890FF1">
        <w:rPr>
          <w:rFonts w:asciiTheme="majorHAnsi" w:hAnsiTheme="majorHAnsi" w:cs="Times New Roman"/>
          <w:sz w:val="24"/>
        </w:rPr>
        <w:t xml:space="preserve">, </w:t>
      </w:r>
      <w:r w:rsidR="0088440A">
        <w:rPr>
          <w:rFonts w:asciiTheme="majorHAnsi" w:hAnsiTheme="majorHAnsi" w:cs="Times New Roman"/>
          <w:sz w:val="24"/>
        </w:rPr>
        <w:t xml:space="preserve">presented the </w:t>
      </w:r>
      <w:r w:rsidR="000E0BC9">
        <w:rPr>
          <w:rFonts w:asciiTheme="majorHAnsi" w:hAnsiTheme="majorHAnsi" w:cs="Times New Roman"/>
          <w:sz w:val="24"/>
        </w:rPr>
        <w:t>brave new</w:t>
      </w:r>
      <w:r w:rsidR="0088440A">
        <w:rPr>
          <w:rFonts w:asciiTheme="majorHAnsi" w:hAnsiTheme="majorHAnsi" w:cs="Times New Roman"/>
          <w:sz w:val="24"/>
        </w:rPr>
        <w:t xml:space="preserve"> world of</w:t>
      </w:r>
      <w:r w:rsidR="004C5658" w:rsidRPr="00890FF1">
        <w:rPr>
          <w:rFonts w:asciiTheme="majorHAnsi" w:hAnsiTheme="majorHAnsi" w:cs="Times New Roman"/>
          <w:sz w:val="24"/>
        </w:rPr>
        <w:t xml:space="preserve"> </w:t>
      </w:r>
      <w:r w:rsidRPr="00890FF1">
        <w:rPr>
          <w:rFonts w:asciiTheme="majorHAnsi" w:hAnsiTheme="majorHAnsi" w:cs="Times New Roman"/>
          <w:sz w:val="24"/>
        </w:rPr>
        <w:t xml:space="preserve">what he calls “Empathic Media”, which read </w:t>
      </w:r>
      <w:r w:rsidR="008A6527">
        <w:rPr>
          <w:rFonts w:asciiTheme="majorHAnsi" w:hAnsiTheme="majorHAnsi" w:cs="Times New Roman"/>
          <w:sz w:val="24"/>
        </w:rPr>
        <w:t xml:space="preserve">our </w:t>
      </w:r>
      <w:r w:rsidRPr="00890FF1">
        <w:rPr>
          <w:rFonts w:asciiTheme="majorHAnsi" w:hAnsiTheme="majorHAnsi" w:cs="Times New Roman"/>
          <w:sz w:val="24"/>
        </w:rPr>
        <w:t>feelings and emotional responses as data for consumer advantage</w:t>
      </w:r>
      <w:r w:rsidR="0088440A">
        <w:rPr>
          <w:rFonts w:asciiTheme="majorHAnsi" w:hAnsiTheme="majorHAnsi" w:cs="Times New Roman"/>
          <w:sz w:val="24"/>
        </w:rPr>
        <w:t>, raising questions about how such intimate data should be regulated</w:t>
      </w:r>
      <w:r w:rsidRPr="00890FF1">
        <w:rPr>
          <w:rFonts w:asciiTheme="majorHAnsi" w:hAnsiTheme="majorHAnsi" w:cs="Times New Roman"/>
          <w:sz w:val="24"/>
        </w:rPr>
        <w:t>.</w:t>
      </w:r>
    </w:p>
    <w:p w:rsidR="004C5658" w:rsidRPr="00890FF1" w:rsidRDefault="004C5658" w:rsidP="004C5658">
      <w:pPr>
        <w:pStyle w:val="NoSpacing"/>
        <w:jc w:val="both"/>
        <w:rPr>
          <w:rFonts w:asciiTheme="majorHAnsi" w:hAnsiTheme="majorHAnsi" w:cs="Times New Roman"/>
          <w:sz w:val="24"/>
        </w:rPr>
      </w:pPr>
    </w:p>
    <w:p w:rsidR="004C5658" w:rsidRPr="00890FF1" w:rsidRDefault="000E0BC9" w:rsidP="004C5658">
      <w:pPr>
        <w:pStyle w:val="NoSpacing"/>
        <w:jc w:val="both"/>
        <w:rPr>
          <w:rFonts w:asciiTheme="majorHAnsi" w:hAnsiTheme="majorHAnsi" w:cs="Times New Roman"/>
          <w:sz w:val="24"/>
        </w:rPr>
      </w:pPr>
      <w:r>
        <w:rPr>
          <w:rFonts w:asciiTheme="majorHAnsi" w:hAnsiTheme="majorHAnsi" w:cs="Times New Roman"/>
          <w:sz w:val="24"/>
        </w:rPr>
        <w:t xml:space="preserve">Paul Bradshaw and </w:t>
      </w:r>
      <w:r w:rsidR="00AD5BE4">
        <w:rPr>
          <w:rFonts w:asciiTheme="majorHAnsi" w:hAnsiTheme="majorHAnsi" w:cs="Times New Roman"/>
          <w:sz w:val="24"/>
        </w:rPr>
        <w:t xml:space="preserve">Dr </w:t>
      </w:r>
      <w:r>
        <w:rPr>
          <w:rFonts w:asciiTheme="majorHAnsi" w:hAnsiTheme="majorHAnsi" w:cs="Times New Roman"/>
          <w:sz w:val="24"/>
        </w:rPr>
        <w:t xml:space="preserve">Paul </w:t>
      </w:r>
      <w:proofErr w:type="spellStart"/>
      <w:r>
        <w:rPr>
          <w:rFonts w:asciiTheme="majorHAnsi" w:hAnsiTheme="majorHAnsi" w:cs="Times New Roman"/>
          <w:sz w:val="24"/>
        </w:rPr>
        <w:t>Lashmar</w:t>
      </w:r>
      <w:proofErr w:type="spellEnd"/>
      <w:r>
        <w:rPr>
          <w:rFonts w:asciiTheme="majorHAnsi" w:hAnsiTheme="majorHAnsi" w:cs="Times New Roman"/>
          <w:sz w:val="24"/>
        </w:rPr>
        <w:t xml:space="preserve"> raised the</w:t>
      </w:r>
      <w:r w:rsidR="005214A2" w:rsidRPr="00890FF1">
        <w:rPr>
          <w:rFonts w:asciiTheme="majorHAnsi" w:hAnsiTheme="majorHAnsi" w:cs="Times New Roman"/>
          <w:sz w:val="24"/>
        </w:rPr>
        <w:t xml:space="preserve"> question of ethics in response to journalism and academia. </w:t>
      </w:r>
      <w:r w:rsidR="004C5658" w:rsidRPr="00890FF1">
        <w:rPr>
          <w:rFonts w:asciiTheme="majorHAnsi" w:hAnsiTheme="majorHAnsi" w:cs="Times New Roman"/>
          <w:sz w:val="24"/>
        </w:rPr>
        <w:t>Depending on the media outlet, divergent understandings of acting ethically are evident. Although journalists acting unethically received substantial news coverage following the phone hacking trial, they do have a code of ethics to adhere to whereas in relation to intelligence, the ethical debate is still relatively new. This is not surprising as academia has only been able to discuss British intelligence in a contemporary manner in the past 20 years.</w:t>
      </w:r>
    </w:p>
    <w:p w:rsidR="00161C1C" w:rsidRDefault="00161C1C" w:rsidP="004C5658">
      <w:pPr>
        <w:pStyle w:val="NoSpacing"/>
        <w:jc w:val="both"/>
        <w:rPr>
          <w:rFonts w:asciiTheme="majorHAnsi" w:hAnsiTheme="majorHAnsi" w:cs="Times New Roman"/>
          <w:sz w:val="24"/>
        </w:rPr>
      </w:pPr>
    </w:p>
    <w:p w:rsidR="004C5658" w:rsidRPr="00890FF1" w:rsidRDefault="004C5658" w:rsidP="004C5658">
      <w:pPr>
        <w:pStyle w:val="NoSpacing"/>
        <w:jc w:val="both"/>
        <w:rPr>
          <w:rFonts w:asciiTheme="majorHAnsi" w:hAnsiTheme="majorHAnsi" w:cs="Times New Roman"/>
          <w:sz w:val="24"/>
        </w:rPr>
      </w:pPr>
    </w:p>
    <w:p w:rsidR="00F550FF" w:rsidRPr="00584100" w:rsidRDefault="00F550FF" w:rsidP="00F550FF">
      <w:pPr>
        <w:pStyle w:val="Title"/>
        <w:spacing w:before="60" w:after="60"/>
        <w:jc w:val="center"/>
        <w:rPr>
          <w:rFonts w:cstheme="majorHAnsi"/>
          <w:sz w:val="32"/>
          <w:szCs w:val="32"/>
        </w:rPr>
      </w:pPr>
      <w:r w:rsidRPr="00584100">
        <w:rPr>
          <w:rFonts w:cstheme="majorHAnsi"/>
          <w:sz w:val="32"/>
          <w:szCs w:val="32"/>
        </w:rPr>
        <w:t>Policy Recommendations</w:t>
      </w:r>
    </w:p>
    <w:p w:rsidR="009A4A68" w:rsidRPr="00FF3EFF" w:rsidRDefault="005A5788" w:rsidP="00FF3EFF">
      <w:pPr>
        <w:pStyle w:val="ListParagraph"/>
        <w:numPr>
          <w:ilvl w:val="0"/>
          <w:numId w:val="11"/>
        </w:numPr>
        <w:rPr>
          <w:rFonts w:asciiTheme="majorHAnsi" w:hAnsiTheme="majorHAnsi"/>
        </w:rPr>
      </w:pPr>
      <w:r w:rsidRPr="004468E6">
        <w:rPr>
          <w:rFonts w:asciiTheme="majorHAnsi" w:hAnsiTheme="majorHAnsi"/>
        </w:rPr>
        <w:t xml:space="preserve">As people are demonstrably concerned about privacy, we need to enable resistance to dominant </w:t>
      </w:r>
      <w:proofErr w:type="spellStart"/>
      <w:r w:rsidRPr="004468E6">
        <w:rPr>
          <w:rFonts w:asciiTheme="majorHAnsi" w:hAnsiTheme="majorHAnsi"/>
        </w:rPr>
        <w:t>surveillant</w:t>
      </w:r>
      <w:proofErr w:type="spellEnd"/>
      <w:r w:rsidRPr="004468E6">
        <w:rPr>
          <w:rFonts w:asciiTheme="majorHAnsi" w:hAnsiTheme="majorHAnsi"/>
        </w:rPr>
        <w:t xml:space="preserve"> players’ ethical positions</w:t>
      </w:r>
      <w:r w:rsidR="00224F5A" w:rsidRPr="004468E6">
        <w:rPr>
          <w:rFonts w:asciiTheme="majorHAnsi" w:hAnsiTheme="majorHAnsi"/>
        </w:rPr>
        <w:t xml:space="preserve"> (of forced transparency or radical transparency)</w:t>
      </w:r>
      <w:r w:rsidRPr="004468E6">
        <w:rPr>
          <w:rFonts w:asciiTheme="majorHAnsi" w:hAnsiTheme="majorHAnsi"/>
        </w:rPr>
        <w:t>.</w:t>
      </w:r>
      <w:r w:rsidR="00FF3EFF">
        <w:rPr>
          <w:rFonts w:asciiTheme="majorHAnsi" w:hAnsiTheme="majorHAnsi"/>
        </w:rPr>
        <w:t xml:space="preserve"> </w:t>
      </w:r>
      <w:r w:rsidR="00FF3EFF" w:rsidRPr="004468E6">
        <w:rPr>
          <w:rFonts w:asciiTheme="majorHAnsi" w:hAnsiTheme="majorHAnsi"/>
        </w:rPr>
        <w:t>The public needs the right</w:t>
      </w:r>
      <w:r w:rsidR="00FF3EFF">
        <w:rPr>
          <w:rFonts w:asciiTheme="majorHAnsi" w:hAnsiTheme="majorHAnsi"/>
        </w:rPr>
        <w:t>, and ability,</w:t>
      </w:r>
      <w:r w:rsidR="00FF3EFF" w:rsidRPr="004468E6">
        <w:rPr>
          <w:rFonts w:asciiTheme="majorHAnsi" w:hAnsiTheme="majorHAnsi"/>
        </w:rPr>
        <w:t xml:space="preserve"> not to be part of the technological assemblage.</w:t>
      </w:r>
    </w:p>
    <w:p w:rsidR="00193F4B" w:rsidRPr="00FF3EFF" w:rsidRDefault="00193F4B" w:rsidP="00FF3EFF">
      <w:pPr>
        <w:pStyle w:val="ListParagraph"/>
        <w:numPr>
          <w:ilvl w:val="0"/>
          <w:numId w:val="11"/>
        </w:numPr>
        <w:rPr>
          <w:rFonts w:asciiTheme="majorHAnsi" w:hAnsiTheme="majorHAnsi"/>
        </w:rPr>
      </w:pPr>
      <w:r w:rsidRPr="004468E6">
        <w:rPr>
          <w:rFonts w:asciiTheme="majorHAnsi" w:hAnsiTheme="majorHAnsi"/>
        </w:rPr>
        <w:t>The public needs mor</w:t>
      </w:r>
      <w:r w:rsidR="00224F5A" w:rsidRPr="004468E6">
        <w:rPr>
          <w:rFonts w:asciiTheme="majorHAnsi" w:hAnsiTheme="majorHAnsi"/>
        </w:rPr>
        <w:t xml:space="preserve">e digital and data literacy. </w:t>
      </w:r>
      <w:r w:rsidR="00FF3EFF" w:rsidRPr="004468E6">
        <w:rPr>
          <w:rFonts w:asciiTheme="majorHAnsi" w:hAnsiTheme="majorHAnsi" w:cs="Times New Roman"/>
        </w:rPr>
        <w:t>As an ethical starting point, g</w:t>
      </w:r>
      <w:r w:rsidR="00FF3EFF" w:rsidRPr="004468E6">
        <w:rPr>
          <w:rFonts w:asciiTheme="majorHAnsi" w:hAnsiTheme="majorHAnsi"/>
        </w:rPr>
        <w:t xml:space="preserve">overnments should </w:t>
      </w:r>
      <w:r w:rsidR="00FF3EFF">
        <w:rPr>
          <w:rFonts w:asciiTheme="majorHAnsi" w:hAnsiTheme="majorHAnsi"/>
        </w:rPr>
        <w:t xml:space="preserve">more fully </w:t>
      </w:r>
      <w:r w:rsidR="00FF3EFF" w:rsidRPr="004468E6">
        <w:rPr>
          <w:rFonts w:asciiTheme="majorHAnsi" w:hAnsiTheme="majorHAnsi"/>
        </w:rPr>
        <w:t xml:space="preserve">share with the public what their capacities to </w:t>
      </w:r>
      <w:proofErr w:type="spellStart"/>
      <w:r w:rsidR="00FF3EFF" w:rsidRPr="004468E6">
        <w:rPr>
          <w:rFonts w:asciiTheme="majorHAnsi" w:hAnsiTheme="majorHAnsi"/>
        </w:rPr>
        <w:t>surveil</w:t>
      </w:r>
      <w:proofErr w:type="spellEnd"/>
      <w:r w:rsidR="00FF3EFF" w:rsidRPr="004468E6">
        <w:rPr>
          <w:rFonts w:asciiTheme="majorHAnsi" w:hAnsiTheme="majorHAnsi"/>
        </w:rPr>
        <w:t xml:space="preserve"> are.</w:t>
      </w:r>
      <w:r w:rsidR="00FF3EFF">
        <w:rPr>
          <w:rFonts w:asciiTheme="majorHAnsi" w:hAnsiTheme="majorHAnsi"/>
        </w:rPr>
        <w:t xml:space="preserve"> The public needs to understand</w:t>
      </w:r>
      <w:r w:rsidRPr="00FF3EFF">
        <w:rPr>
          <w:rFonts w:asciiTheme="majorHAnsi" w:hAnsiTheme="majorHAnsi"/>
        </w:rPr>
        <w:t xml:space="preserve"> </w:t>
      </w:r>
      <w:r w:rsidR="00FF3EFF" w:rsidRPr="00FF3EFF">
        <w:rPr>
          <w:rFonts w:asciiTheme="majorHAnsi" w:hAnsiTheme="majorHAnsi"/>
        </w:rPr>
        <w:t xml:space="preserve">the </w:t>
      </w:r>
      <w:proofErr w:type="spellStart"/>
      <w:r w:rsidR="00FF3EFF" w:rsidRPr="00FF3EFF">
        <w:rPr>
          <w:rFonts w:asciiTheme="majorHAnsi" w:hAnsiTheme="majorHAnsi"/>
        </w:rPr>
        <w:t>surveillant</w:t>
      </w:r>
      <w:proofErr w:type="spellEnd"/>
      <w:r w:rsidR="00FF3EFF" w:rsidRPr="00FF3EFF">
        <w:rPr>
          <w:rFonts w:asciiTheme="majorHAnsi" w:hAnsiTheme="majorHAnsi"/>
        </w:rPr>
        <w:t xml:space="preserve"> black boxes that pervade everyday life</w:t>
      </w:r>
      <w:r w:rsidR="00FF3EFF">
        <w:rPr>
          <w:rFonts w:asciiTheme="majorHAnsi" w:hAnsiTheme="majorHAnsi"/>
        </w:rPr>
        <w:t>, and</w:t>
      </w:r>
      <w:r w:rsidR="00FF3EFF" w:rsidRPr="00FF3EFF">
        <w:rPr>
          <w:rFonts w:asciiTheme="majorHAnsi" w:hAnsiTheme="majorHAnsi"/>
        </w:rPr>
        <w:t xml:space="preserve"> </w:t>
      </w:r>
      <w:r w:rsidRPr="00FF3EFF">
        <w:rPr>
          <w:rFonts w:asciiTheme="majorHAnsi" w:hAnsiTheme="majorHAnsi"/>
        </w:rPr>
        <w:t xml:space="preserve">what </w:t>
      </w:r>
      <w:r w:rsidR="00FF3EFF">
        <w:rPr>
          <w:rFonts w:asciiTheme="majorHAnsi" w:hAnsiTheme="majorHAnsi"/>
        </w:rPr>
        <w:t>it</w:t>
      </w:r>
      <w:r w:rsidRPr="00FF3EFF">
        <w:rPr>
          <w:rFonts w:asciiTheme="majorHAnsi" w:hAnsiTheme="majorHAnsi"/>
        </w:rPr>
        <w:t xml:space="preserve"> give</w:t>
      </w:r>
      <w:r w:rsidR="00FF3EFF">
        <w:rPr>
          <w:rFonts w:asciiTheme="majorHAnsi" w:hAnsiTheme="majorHAnsi"/>
        </w:rPr>
        <w:t>s</w:t>
      </w:r>
      <w:r w:rsidRPr="00FF3EFF">
        <w:rPr>
          <w:rFonts w:asciiTheme="majorHAnsi" w:hAnsiTheme="majorHAnsi"/>
        </w:rPr>
        <w:t xml:space="preserve"> up if </w:t>
      </w:r>
      <w:r w:rsidR="00FF3EFF">
        <w:rPr>
          <w:rFonts w:asciiTheme="majorHAnsi" w:hAnsiTheme="majorHAnsi"/>
        </w:rPr>
        <w:t>it</w:t>
      </w:r>
      <w:r w:rsidRPr="00FF3EFF">
        <w:rPr>
          <w:rFonts w:asciiTheme="majorHAnsi" w:hAnsiTheme="majorHAnsi"/>
        </w:rPr>
        <w:t xml:space="preserve"> withhold</w:t>
      </w:r>
      <w:r w:rsidR="00FF3EFF">
        <w:rPr>
          <w:rFonts w:asciiTheme="majorHAnsi" w:hAnsiTheme="majorHAnsi"/>
        </w:rPr>
        <w:t>s</w:t>
      </w:r>
      <w:r w:rsidRPr="00FF3EFF">
        <w:rPr>
          <w:rFonts w:asciiTheme="majorHAnsi" w:hAnsiTheme="majorHAnsi"/>
        </w:rPr>
        <w:t xml:space="preserve"> d</w:t>
      </w:r>
      <w:r w:rsidR="004B769F" w:rsidRPr="00FF3EFF">
        <w:rPr>
          <w:rFonts w:asciiTheme="majorHAnsi" w:hAnsiTheme="majorHAnsi"/>
        </w:rPr>
        <w:t xml:space="preserve">ata from commercial </w:t>
      </w:r>
      <w:proofErr w:type="spellStart"/>
      <w:r w:rsidR="004B769F" w:rsidRPr="00FF3EFF">
        <w:rPr>
          <w:rFonts w:asciiTheme="majorHAnsi" w:hAnsiTheme="majorHAnsi"/>
        </w:rPr>
        <w:t>surveillers</w:t>
      </w:r>
      <w:proofErr w:type="spellEnd"/>
      <w:r w:rsidR="00FF3EFF">
        <w:rPr>
          <w:rFonts w:asciiTheme="majorHAnsi" w:hAnsiTheme="majorHAnsi"/>
        </w:rPr>
        <w:t xml:space="preserve">. </w:t>
      </w:r>
      <w:r w:rsidRPr="00FF3EFF">
        <w:rPr>
          <w:rFonts w:asciiTheme="majorHAnsi" w:hAnsiTheme="majorHAnsi"/>
        </w:rPr>
        <w:t>We need a public debate</w:t>
      </w:r>
      <w:r w:rsidR="000A0BD6" w:rsidRPr="00FF3EFF">
        <w:rPr>
          <w:rFonts w:asciiTheme="majorHAnsi" w:hAnsiTheme="majorHAnsi"/>
        </w:rPr>
        <w:t xml:space="preserve"> involving mainstream media</w:t>
      </w:r>
      <w:r w:rsidRPr="00FF3EFF">
        <w:rPr>
          <w:rFonts w:asciiTheme="majorHAnsi" w:hAnsiTheme="majorHAnsi"/>
        </w:rPr>
        <w:t xml:space="preserve"> on whether we are able to unders</w:t>
      </w:r>
      <w:r w:rsidR="00224F5A" w:rsidRPr="00FF3EFF">
        <w:rPr>
          <w:rFonts w:asciiTheme="majorHAnsi" w:hAnsiTheme="majorHAnsi"/>
        </w:rPr>
        <w:t xml:space="preserve">tand these abstract </w:t>
      </w:r>
      <w:proofErr w:type="spellStart"/>
      <w:r w:rsidR="00224F5A" w:rsidRPr="00FF3EFF">
        <w:rPr>
          <w:rFonts w:asciiTheme="majorHAnsi" w:hAnsiTheme="majorHAnsi"/>
        </w:rPr>
        <w:t>surveillant</w:t>
      </w:r>
      <w:proofErr w:type="spellEnd"/>
      <w:r w:rsidRPr="00FF3EFF">
        <w:rPr>
          <w:rFonts w:asciiTheme="majorHAnsi" w:hAnsiTheme="majorHAnsi"/>
        </w:rPr>
        <w:t xml:space="preserve"> processes. </w:t>
      </w:r>
    </w:p>
    <w:p w:rsidR="000A0BD6" w:rsidRPr="000A0BD6" w:rsidRDefault="00826D62" w:rsidP="00826D62">
      <w:pPr>
        <w:pStyle w:val="ListParagraph"/>
        <w:numPr>
          <w:ilvl w:val="0"/>
          <w:numId w:val="11"/>
        </w:numPr>
        <w:rPr>
          <w:rFonts w:asciiTheme="majorHAnsi" w:hAnsiTheme="majorHAnsi"/>
        </w:rPr>
      </w:pPr>
      <w:r w:rsidRPr="004468E6">
        <w:rPr>
          <w:rFonts w:asciiTheme="majorHAnsi" w:hAnsiTheme="majorHAnsi"/>
        </w:rPr>
        <w:t xml:space="preserve">We need more playful </w:t>
      </w:r>
      <w:r w:rsidRPr="000A0BD6">
        <w:rPr>
          <w:rFonts w:asciiTheme="majorHAnsi" w:hAnsiTheme="majorHAnsi"/>
        </w:rPr>
        <w:t xml:space="preserve">responses </w:t>
      </w:r>
      <w:r w:rsidR="00161C1C" w:rsidRPr="000A0BD6">
        <w:rPr>
          <w:rFonts w:asciiTheme="majorHAnsi" w:hAnsiTheme="majorHAnsi"/>
        </w:rPr>
        <w:t xml:space="preserve">to surveillance </w:t>
      </w:r>
      <w:r w:rsidRPr="000A0BD6">
        <w:rPr>
          <w:rFonts w:asciiTheme="majorHAnsi" w:hAnsiTheme="majorHAnsi"/>
        </w:rPr>
        <w:t>than the standard one so far (which has be</w:t>
      </w:r>
      <w:r w:rsidR="004468E6" w:rsidRPr="000A0BD6">
        <w:rPr>
          <w:rFonts w:asciiTheme="majorHAnsi" w:hAnsiTheme="majorHAnsi"/>
        </w:rPr>
        <w:t>en encryption). For instance,</w:t>
      </w:r>
      <w:r w:rsidR="000A0BD6" w:rsidRPr="000A0BD6">
        <w:rPr>
          <w:rFonts w:asciiTheme="majorHAnsi" w:hAnsiTheme="majorHAnsi"/>
        </w:rPr>
        <w:t xml:space="preserve"> wearing ten different masks;</w:t>
      </w:r>
      <w:r w:rsidRPr="000A0BD6">
        <w:rPr>
          <w:rFonts w:asciiTheme="majorHAnsi" w:hAnsiTheme="majorHAnsi"/>
        </w:rPr>
        <w:t xml:space="preserve"> norm-core fashion to disappear into a big data crowd</w:t>
      </w:r>
      <w:r w:rsidR="00FF3EFF">
        <w:rPr>
          <w:rFonts w:asciiTheme="majorHAnsi" w:hAnsiTheme="majorHAnsi"/>
        </w:rPr>
        <w:t>; and c</w:t>
      </w:r>
      <w:r w:rsidR="000A0BD6" w:rsidRPr="000A0BD6">
        <w:rPr>
          <w:rFonts w:asciiTheme="majorHAnsi" w:hAnsiTheme="majorHAnsi"/>
        </w:rPr>
        <w:t>rypto-parties</w:t>
      </w:r>
      <w:r w:rsidRPr="000A0BD6">
        <w:rPr>
          <w:rFonts w:asciiTheme="majorHAnsi" w:hAnsiTheme="majorHAnsi"/>
        </w:rPr>
        <w:t>.</w:t>
      </w:r>
      <w:r w:rsidR="004468E6" w:rsidRPr="000A0BD6">
        <w:rPr>
          <w:rFonts w:asciiTheme="majorHAnsi" w:hAnsiTheme="majorHAnsi"/>
        </w:rPr>
        <w:t xml:space="preserve"> Artists can help </w:t>
      </w:r>
      <w:r w:rsidR="000A0BD6" w:rsidRPr="000A0BD6">
        <w:rPr>
          <w:rFonts w:asciiTheme="majorHAnsi" w:hAnsiTheme="majorHAnsi"/>
        </w:rPr>
        <w:t>through ‘</w:t>
      </w:r>
      <w:proofErr w:type="spellStart"/>
      <w:r w:rsidR="000A0BD6" w:rsidRPr="000A0BD6">
        <w:rPr>
          <w:rFonts w:asciiTheme="majorHAnsi" w:hAnsiTheme="majorHAnsi"/>
        </w:rPr>
        <w:t>artivism</w:t>
      </w:r>
      <w:proofErr w:type="spellEnd"/>
      <w:r w:rsidR="000A0BD6" w:rsidRPr="000A0BD6">
        <w:rPr>
          <w:rFonts w:asciiTheme="majorHAnsi" w:hAnsiTheme="majorHAnsi"/>
        </w:rPr>
        <w:t>’</w:t>
      </w:r>
      <w:r w:rsidR="004468E6" w:rsidRPr="000A0BD6">
        <w:rPr>
          <w:rFonts w:asciiTheme="majorHAnsi" w:hAnsiTheme="majorHAnsi"/>
        </w:rPr>
        <w:t>.</w:t>
      </w:r>
      <w:r w:rsidR="000A0BD6" w:rsidRPr="000A0BD6">
        <w:rPr>
          <w:rFonts w:asciiTheme="majorHAnsi" w:hAnsiTheme="majorHAnsi"/>
        </w:rPr>
        <w:t xml:space="preserve"> We should organise </w:t>
      </w:r>
      <w:r w:rsidR="000A0BD6" w:rsidRPr="000A0BD6">
        <w:rPr>
          <w:rFonts w:asciiTheme="majorHAnsi" w:hAnsiTheme="majorHAnsi"/>
          <w:color w:val="000000"/>
          <w:szCs w:val="22"/>
        </w:rPr>
        <w:t>a DATA-</w:t>
      </w:r>
      <w:proofErr w:type="spellStart"/>
      <w:r w:rsidR="000A0BD6" w:rsidRPr="000A0BD6">
        <w:rPr>
          <w:rFonts w:asciiTheme="majorHAnsi" w:hAnsiTheme="majorHAnsi"/>
          <w:color w:val="000000"/>
          <w:szCs w:val="22"/>
        </w:rPr>
        <w:t>PSST</w:t>
      </w:r>
      <w:proofErr w:type="spellEnd"/>
      <w:r w:rsidR="000A0BD6" w:rsidRPr="000A0BD6">
        <w:rPr>
          <w:rFonts w:asciiTheme="majorHAnsi" w:hAnsiTheme="majorHAnsi"/>
          <w:color w:val="000000"/>
          <w:szCs w:val="22"/>
        </w:rPr>
        <w:t xml:space="preserve">! </w:t>
      </w:r>
      <w:proofErr w:type="gramStart"/>
      <w:r w:rsidR="000A0BD6" w:rsidRPr="000A0BD6">
        <w:rPr>
          <w:rFonts w:asciiTheme="majorHAnsi" w:hAnsiTheme="majorHAnsi"/>
          <w:color w:val="000000"/>
          <w:szCs w:val="22"/>
        </w:rPr>
        <w:t>art</w:t>
      </w:r>
      <w:proofErr w:type="gramEnd"/>
      <w:r w:rsidR="000A0BD6" w:rsidRPr="000A0BD6">
        <w:rPr>
          <w:rFonts w:asciiTheme="majorHAnsi" w:hAnsiTheme="majorHAnsi"/>
          <w:color w:val="000000"/>
          <w:szCs w:val="22"/>
        </w:rPr>
        <w:t xml:space="preserve"> exhibition (or street arts or music</w:t>
      </w:r>
      <w:r w:rsidR="008771DA">
        <w:rPr>
          <w:rFonts w:asciiTheme="majorHAnsi" w:hAnsiTheme="majorHAnsi"/>
          <w:color w:val="000000"/>
          <w:szCs w:val="22"/>
        </w:rPr>
        <w:t xml:space="preserve">al concerts) to raise awareness, </w:t>
      </w:r>
      <w:r w:rsidR="000A0BD6" w:rsidRPr="000A0BD6">
        <w:rPr>
          <w:rFonts w:asciiTheme="majorHAnsi" w:hAnsiTheme="majorHAnsi"/>
          <w:color w:val="000000"/>
          <w:szCs w:val="22"/>
        </w:rPr>
        <w:t xml:space="preserve">initiate debate and </w:t>
      </w:r>
      <w:r w:rsidR="008771DA">
        <w:rPr>
          <w:rFonts w:asciiTheme="majorHAnsi" w:hAnsiTheme="majorHAnsi"/>
          <w:color w:val="000000"/>
          <w:szCs w:val="22"/>
        </w:rPr>
        <w:t>re-articulate concepts,</w:t>
      </w:r>
      <w:r w:rsidR="000A0BD6" w:rsidRPr="000A0BD6">
        <w:rPr>
          <w:rFonts w:asciiTheme="majorHAnsi" w:hAnsiTheme="majorHAnsi"/>
          <w:color w:val="000000"/>
          <w:szCs w:val="22"/>
        </w:rPr>
        <w:t xml:space="preserve"> e.g. secrecy beyond securitisation. </w:t>
      </w:r>
    </w:p>
    <w:p w:rsidR="00826D62" w:rsidRPr="000A0BD6" w:rsidRDefault="000A0BD6" w:rsidP="00826D62">
      <w:pPr>
        <w:pStyle w:val="ListParagraph"/>
        <w:numPr>
          <w:ilvl w:val="0"/>
          <w:numId w:val="11"/>
        </w:numPr>
        <w:rPr>
          <w:rFonts w:asciiTheme="majorHAnsi" w:hAnsiTheme="majorHAnsi"/>
        </w:rPr>
      </w:pPr>
      <w:r w:rsidRPr="000A0BD6">
        <w:rPr>
          <w:rFonts w:asciiTheme="majorHAnsi" w:hAnsiTheme="majorHAnsi"/>
          <w:color w:val="000000"/>
          <w:szCs w:val="22"/>
        </w:rPr>
        <w:t>Resources need to be found for grassroots activist groups or ‘</w:t>
      </w:r>
      <w:proofErr w:type="spellStart"/>
      <w:r w:rsidRPr="000A0BD6">
        <w:rPr>
          <w:rFonts w:asciiTheme="majorHAnsi" w:hAnsiTheme="majorHAnsi"/>
          <w:color w:val="000000"/>
          <w:szCs w:val="22"/>
        </w:rPr>
        <w:t>artivist</w:t>
      </w:r>
      <w:proofErr w:type="spellEnd"/>
      <w:r w:rsidRPr="000A0BD6">
        <w:rPr>
          <w:rFonts w:asciiTheme="majorHAnsi" w:hAnsiTheme="majorHAnsi"/>
          <w:color w:val="000000"/>
          <w:szCs w:val="22"/>
        </w:rPr>
        <w:t xml:space="preserve">’ groups, encouraging bottom-up practices and participatory practice. We also need to increase the visibility of </w:t>
      </w:r>
      <w:proofErr w:type="spellStart"/>
      <w:r w:rsidRPr="000A0BD6">
        <w:rPr>
          <w:rFonts w:asciiTheme="majorHAnsi" w:hAnsiTheme="majorHAnsi"/>
          <w:color w:val="000000"/>
          <w:szCs w:val="22"/>
        </w:rPr>
        <w:t>artivism</w:t>
      </w:r>
      <w:proofErr w:type="spellEnd"/>
      <w:r w:rsidRPr="000A0BD6">
        <w:rPr>
          <w:rFonts w:asciiTheme="majorHAnsi" w:hAnsiTheme="majorHAnsi"/>
          <w:color w:val="000000"/>
          <w:szCs w:val="22"/>
        </w:rPr>
        <w:t xml:space="preserve"> in mainstream media.</w:t>
      </w:r>
    </w:p>
    <w:p w:rsidR="004B769F" w:rsidRPr="000A0BD6" w:rsidRDefault="003704EF" w:rsidP="004468E6">
      <w:pPr>
        <w:pStyle w:val="ListParagraph"/>
        <w:numPr>
          <w:ilvl w:val="0"/>
          <w:numId w:val="11"/>
        </w:numPr>
        <w:rPr>
          <w:rFonts w:asciiTheme="majorHAnsi" w:hAnsiTheme="majorHAnsi"/>
        </w:rPr>
      </w:pPr>
      <w:r w:rsidRPr="000A0BD6">
        <w:rPr>
          <w:rFonts w:asciiTheme="majorHAnsi" w:hAnsiTheme="majorHAnsi"/>
        </w:rPr>
        <w:t>Understanding how to encrypt email is just the start. We also need to understand cooperative self-governance and how to manage the digital commons</w:t>
      </w:r>
      <w:r w:rsidR="00797F4C" w:rsidRPr="000A0BD6">
        <w:rPr>
          <w:rFonts w:asciiTheme="majorHAnsi" w:hAnsiTheme="majorHAnsi"/>
        </w:rPr>
        <w:t xml:space="preserve">, bearing in mind that the </w:t>
      </w:r>
      <w:proofErr w:type="gramStart"/>
      <w:r w:rsidR="00797F4C" w:rsidRPr="000A0BD6">
        <w:rPr>
          <w:rFonts w:asciiTheme="majorHAnsi" w:hAnsiTheme="majorHAnsi"/>
        </w:rPr>
        <w:t>internet</w:t>
      </w:r>
      <w:proofErr w:type="gramEnd"/>
      <w:r w:rsidR="00797F4C" w:rsidRPr="000A0BD6">
        <w:rPr>
          <w:rFonts w:asciiTheme="majorHAnsi" w:hAnsiTheme="majorHAnsi"/>
        </w:rPr>
        <w:t xml:space="preserve"> was built to be open rather than secure</w:t>
      </w:r>
      <w:r w:rsidRPr="000A0BD6">
        <w:rPr>
          <w:rFonts w:asciiTheme="majorHAnsi" w:hAnsiTheme="majorHAnsi"/>
        </w:rPr>
        <w:t>.</w:t>
      </w:r>
    </w:p>
    <w:p w:rsidR="004B769F" w:rsidRPr="008609AA" w:rsidRDefault="004B769F" w:rsidP="008609AA">
      <w:pPr>
        <w:pStyle w:val="ListParagraph"/>
        <w:numPr>
          <w:ilvl w:val="0"/>
          <w:numId w:val="11"/>
        </w:numPr>
        <w:rPr>
          <w:rFonts w:asciiTheme="majorHAnsi" w:hAnsiTheme="majorHAnsi"/>
        </w:rPr>
      </w:pPr>
      <w:r w:rsidRPr="000A0BD6">
        <w:rPr>
          <w:rFonts w:asciiTheme="majorHAnsi" w:hAnsiTheme="majorHAnsi"/>
        </w:rPr>
        <w:t>As well as</w:t>
      </w:r>
      <w:r w:rsidR="002643B7" w:rsidRPr="000A0BD6">
        <w:rPr>
          <w:rFonts w:asciiTheme="majorHAnsi" w:hAnsiTheme="majorHAnsi"/>
        </w:rPr>
        <w:t xml:space="preserve"> educating the public</w:t>
      </w:r>
      <w:r w:rsidRPr="000A0BD6">
        <w:rPr>
          <w:rFonts w:asciiTheme="majorHAnsi" w:hAnsiTheme="majorHAnsi"/>
        </w:rPr>
        <w:t>, those who care about preserving privacy should</w:t>
      </w:r>
      <w:r w:rsidR="002643B7" w:rsidRPr="000A0BD6">
        <w:rPr>
          <w:rFonts w:asciiTheme="majorHAnsi" w:hAnsiTheme="majorHAnsi"/>
        </w:rPr>
        <w:t xml:space="preserve"> channel </w:t>
      </w:r>
      <w:r w:rsidRPr="000A0BD6">
        <w:rPr>
          <w:rFonts w:asciiTheme="majorHAnsi" w:hAnsiTheme="majorHAnsi"/>
        </w:rPr>
        <w:t>their</w:t>
      </w:r>
      <w:r w:rsidR="002643B7" w:rsidRPr="000A0BD6">
        <w:rPr>
          <w:rFonts w:asciiTheme="majorHAnsi" w:hAnsiTheme="majorHAnsi"/>
        </w:rPr>
        <w:t xml:space="preserve"> energy into different forms of oversight and resistance</w:t>
      </w:r>
      <w:r w:rsidRPr="000A0BD6">
        <w:rPr>
          <w:rFonts w:asciiTheme="majorHAnsi" w:hAnsiTheme="majorHAnsi"/>
        </w:rPr>
        <w:t xml:space="preserve"> – such as at regulatory and commercial levels</w:t>
      </w:r>
      <w:r w:rsidR="002643B7" w:rsidRPr="000A0BD6">
        <w:rPr>
          <w:rFonts w:asciiTheme="majorHAnsi" w:hAnsiTheme="majorHAnsi"/>
        </w:rPr>
        <w:t xml:space="preserve">. </w:t>
      </w:r>
      <w:r w:rsidRPr="000A0BD6">
        <w:rPr>
          <w:rFonts w:asciiTheme="majorHAnsi" w:hAnsiTheme="majorHAnsi"/>
        </w:rPr>
        <w:t>This pr</w:t>
      </w:r>
      <w:r w:rsidRPr="004468E6">
        <w:rPr>
          <w:rFonts w:asciiTheme="majorHAnsi" w:hAnsiTheme="majorHAnsi"/>
        </w:rPr>
        <w:t>esents lots of opportunities for Privacy Enhancing Technology start-ups.</w:t>
      </w:r>
      <w:r w:rsidR="008609AA">
        <w:rPr>
          <w:rFonts w:asciiTheme="majorHAnsi" w:hAnsiTheme="majorHAnsi"/>
        </w:rPr>
        <w:t xml:space="preserve"> </w:t>
      </w:r>
      <w:r w:rsidR="008609AA" w:rsidRPr="004468E6">
        <w:rPr>
          <w:rFonts w:asciiTheme="majorHAnsi" w:hAnsiTheme="majorHAnsi"/>
        </w:rPr>
        <w:t xml:space="preserve">Pro-privacy </w:t>
      </w:r>
      <w:r w:rsidR="008609AA">
        <w:rPr>
          <w:rFonts w:asciiTheme="majorHAnsi" w:hAnsiTheme="majorHAnsi"/>
        </w:rPr>
        <w:t xml:space="preserve">businesses, </w:t>
      </w:r>
      <w:r w:rsidR="008609AA" w:rsidRPr="004468E6">
        <w:rPr>
          <w:rFonts w:asciiTheme="majorHAnsi" w:hAnsiTheme="majorHAnsi"/>
        </w:rPr>
        <w:t>activists and politicians need to find out what the public cares about and work backwards from there.</w:t>
      </w:r>
    </w:p>
    <w:p w:rsidR="008609AA" w:rsidRDefault="004468E6" w:rsidP="004B769F">
      <w:pPr>
        <w:pStyle w:val="ListParagraph"/>
        <w:numPr>
          <w:ilvl w:val="0"/>
          <w:numId w:val="11"/>
        </w:numPr>
        <w:rPr>
          <w:rFonts w:asciiTheme="majorHAnsi" w:hAnsiTheme="majorHAnsi"/>
        </w:rPr>
      </w:pPr>
      <w:r w:rsidRPr="004468E6">
        <w:rPr>
          <w:rFonts w:asciiTheme="majorHAnsi" w:hAnsiTheme="majorHAnsi"/>
        </w:rPr>
        <w:t>As technologies open up participatory research to produce citizen science, can we also have citizen social science or citizen cultural studies? This Invisible College could teach us much about public attitudes to mutual forms of watching (‘</w:t>
      </w:r>
      <w:proofErr w:type="spellStart"/>
      <w:r w:rsidRPr="004468E6">
        <w:rPr>
          <w:rFonts w:asciiTheme="majorHAnsi" w:hAnsiTheme="majorHAnsi"/>
        </w:rPr>
        <w:t>veillance</w:t>
      </w:r>
      <w:proofErr w:type="spellEnd"/>
      <w:r w:rsidRPr="004468E6">
        <w:rPr>
          <w:rFonts w:asciiTheme="majorHAnsi" w:hAnsiTheme="majorHAnsi"/>
        </w:rPr>
        <w:t>’), and educate many about possible pathways of resistance, but also what is given up if a resistive stance is taken.</w:t>
      </w:r>
    </w:p>
    <w:p w:rsidR="008609AA" w:rsidRPr="004468E6" w:rsidRDefault="008609AA" w:rsidP="008609AA">
      <w:pPr>
        <w:pStyle w:val="ListParagraph"/>
        <w:numPr>
          <w:ilvl w:val="0"/>
          <w:numId w:val="11"/>
        </w:numPr>
        <w:rPr>
          <w:rFonts w:asciiTheme="majorHAnsi" w:hAnsiTheme="majorHAnsi"/>
        </w:rPr>
      </w:pPr>
      <w:r w:rsidRPr="004468E6">
        <w:rPr>
          <w:rFonts w:asciiTheme="majorHAnsi" w:hAnsiTheme="majorHAnsi"/>
        </w:rPr>
        <w:t xml:space="preserve">Researchers need to engage in </w:t>
      </w:r>
      <w:proofErr w:type="spellStart"/>
      <w:r w:rsidRPr="004468E6">
        <w:rPr>
          <w:rFonts w:asciiTheme="majorHAnsi" w:hAnsiTheme="majorHAnsi"/>
        </w:rPr>
        <w:t>hackathons</w:t>
      </w:r>
      <w:proofErr w:type="spellEnd"/>
      <w:r w:rsidRPr="004468E6">
        <w:rPr>
          <w:rFonts w:asciiTheme="majorHAnsi" w:hAnsiTheme="majorHAnsi"/>
        </w:rPr>
        <w:t xml:space="preserve"> and inter-disciplinary research to know what questions to ask.</w:t>
      </w:r>
    </w:p>
    <w:p w:rsidR="002643B7" w:rsidRPr="008609AA" w:rsidRDefault="002643B7" w:rsidP="008609AA">
      <w:pPr>
        <w:rPr>
          <w:rFonts w:asciiTheme="majorHAnsi" w:hAnsiTheme="majorHAnsi"/>
        </w:rPr>
      </w:pPr>
    </w:p>
    <w:p w:rsidR="007663A4" w:rsidRPr="004468E6" w:rsidRDefault="007663A4" w:rsidP="004468E6">
      <w:pPr>
        <w:pStyle w:val="ListParagraph"/>
        <w:ind w:left="360"/>
      </w:pPr>
    </w:p>
    <w:sectPr w:rsidR="007663A4" w:rsidRPr="004468E6" w:rsidSect="00FA2995">
      <w:headerReference w:type="even" r:id="rId32"/>
      <w:headerReference w:type="default" r:id="rId33"/>
      <w:headerReference w:type="first" r:id="rId34"/>
      <w:pgSz w:w="11900" w:h="16840"/>
      <w:pgMar w:top="1440" w:right="1552" w:bottom="1134" w:left="156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28" w:rsidRDefault="007E2128" w:rsidP="00CA7107">
      <w:r>
        <w:separator/>
      </w:r>
    </w:p>
  </w:endnote>
  <w:endnote w:type="continuationSeparator" w:id="0">
    <w:p w:rsidR="007E2128" w:rsidRDefault="007E2128" w:rsidP="00CA710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Nimbus Roman No9 L">
    <w:altName w:val="Times New Roman"/>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28" w:rsidRDefault="007E2128" w:rsidP="00CA7107">
      <w:r>
        <w:separator/>
      </w:r>
    </w:p>
  </w:footnote>
  <w:footnote w:type="continuationSeparator" w:id="0">
    <w:p w:rsidR="007E2128" w:rsidRDefault="007E2128" w:rsidP="00CA710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8" w:rsidRDefault="00D535A9">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72pt;height:146pt;rotation:315;z-index:-251655168;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8" w:rsidRPr="001C1D0E" w:rsidRDefault="007E2128" w:rsidP="00F11430">
    <w:pPr>
      <w:jc w:val="center"/>
      <w:rPr>
        <w:rFonts w:asciiTheme="majorHAnsi" w:hAnsiTheme="majorHAnsi"/>
        <w:color w:val="17365D" w:themeColor="text2" w:themeShade="BF"/>
        <w:sz w:val="18"/>
        <w:szCs w:val="18"/>
      </w:rPr>
    </w:pPr>
    <w:r w:rsidRPr="001C1D0E">
      <w:rPr>
        <w:rFonts w:asciiTheme="majorHAnsi" w:hAnsiTheme="majorHAnsi"/>
        <w:color w:val="17365D" w:themeColor="text2" w:themeShade="BF"/>
        <w:sz w:val="18"/>
        <w:szCs w:val="18"/>
      </w:rPr>
      <w:t>DATA-</w:t>
    </w:r>
    <w:proofErr w:type="spellStart"/>
    <w:r w:rsidRPr="001C1D0E">
      <w:rPr>
        <w:rFonts w:asciiTheme="majorHAnsi" w:hAnsiTheme="majorHAnsi"/>
        <w:color w:val="17365D" w:themeColor="text2" w:themeShade="BF"/>
        <w:sz w:val="18"/>
        <w:szCs w:val="18"/>
      </w:rPr>
      <w:t>PSST</w:t>
    </w:r>
    <w:proofErr w:type="spellEnd"/>
    <w:r w:rsidRPr="001C1D0E">
      <w:rPr>
        <w:rFonts w:asciiTheme="majorHAnsi" w:hAnsiTheme="majorHAnsi"/>
        <w:color w:val="17365D" w:themeColor="text2" w:themeShade="BF"/>
        <w:sz w:val="18"/>
        <w:szCs w:val="18"/>
      </w:rPr>
      <w:t>! Debating and Assessing Transparency Arrangements – Privacy, Security, Surveillance, Trust</w:t>
    </w:r>
  </w:p>
  <w:p w:rsidR="007E2128" w:rsidRPr="001C1D0E" w:rsidRDefault="00D535A9" w:rsidP="00F11430">
    <w:pPr>
      <w:pStyle w:val="Header"/>
      <w:jc w:val="center"/>
      <w:rPr>
        <w:color w:val="17365D" w:themeColor="text2" w:themeShade="BF"/>
      </w:rPr>
    </w:pPr>
    <w:hyperlink r:id="rId1" w:history="1">
      <w:r w:rsidR="007E2128" w:rsidRPr="001C1D0E">
        <w:rPr>
          <w:rStyle w:val="Hyperlink"/>
          <w:rFonts w:asciiTheme="majorHAnsi" w:eastAsia="Times New Roman" w:hAnsiTheme="majorHAnsi"/>
          <w:color w:val="17365D" w:themeColor="text2" w:themeShade="BF"/>
          <w:sz w:val="18"/>
          <w:szCs w:val="18"/>
          <w:shd w:val="clear" w:color="auto" w:fill="FFFFFF"/>
        </w:rPr>
        <w:t>http://data-psst.bangor.ac.uk/index.php.en</w:t>
      </w:r>
    </w:hyperlink>
    <w:r>
      <w:rPr>
        <w:noProof/>
        <w:color w:val="17365D" w:themeColor="text2" w:themeShade="B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72pt;height:146pt;rotation:315;z-index:-251657216;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8" w:rsidRDefault="00D535A9">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72pt;height:146pt;rotation:315;z-index:-251653120;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B2"/>
    <w:multiLevelType w:val="hybridMultilevel"/>
    <w:tmpl w:val="44E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8B5"/>
    <w:multiLevelType w:val="hybridMultilevel"/>
    <w:tmpl w:val="B7B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94B1A"/>
    <w:multiLevelType w:val="hybridMultilevel"/>
    <w:tmpl w:val="B06E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F53"/>
    <w:multiLevelType w:val="hybridMultilevel"/>
    <w:tmpl w:val="65F01314"/>
    <w:lvl w:ilvl="0" w:tplc="E9D415AA">
      <w:start w:val="17"/>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85E43"/>
    <w:multiLevelType w:val="hybridMultilevel"/>
    <w:tmpl w:val="D662FC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9B735F"/>
    <w:multiLevelType w:val="hybridMultilevel"/>
    <w:tmpl w:val="851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F4501"/>
    <w:multiLevelType w:val="hybridMultilevel"/>
    <w:tmpl w:val="E7040C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C6845"/>
    <w:multiLevelType w:val="hybridMultilevel"/>
    <w:tmpl w:val="C04497D8"/>
    <w:lvl w:ilvl="0" w:tplc="555AEF66">
      <w:start w:val="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31E7F"/>
    <w:multiLevelType w:val="hybridMultilevel"/>
    <w:tmpl w:val="53B22C5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07322F"/>
    <w:multiLevelType w:val="hybridMultilevel"/>
    <w:tmpl w:val="D7D6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5791F"/>
    <w:multiLevelType w:val="hybridMultilevel"/>
    <w:tmpl w:val="A2D41878"/>
    <w:lvl w:ilvl="0" w:tplc="555AEF66">
      <w:start w:val="6"/>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6"/>
  </w:num>
  <w:num w:numId="6">
    <w:abstractNumId w:val="8"/>
  </w:num>
  <w:num w:numId="7">
    <w:abstractNumId w:val="7"/>
  </w:num>
  <w:num w:numId="8">
    <w:abstractNumId w:val="9"/>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7A1C49"/>
    <w:rsid w:val="00003097"/>
    <w:rsid w:val="000030DD"/>
    <w:rsid w:val="00005761"/>
    <w:rsid w:val="000110B6"/>
    <w:rsid w:val="00020A54"/>
    <w:rsid w:val="000228A7"/>
    <w:rsid w:val="00033BD8"/>
    <w:rsid w:val="00072621"/>
    <w:rsid w:val="00076DD4"/>
    <w:rsid w:val="000A0BD6"/>
    <w:rsid w:val="000A4859"/>
    <w:rsid w:val="000B1F09"/>
    <w:rsid w:val="000B6D73"/>
    <w:rsid w:val="000B719D"/>
    <w:rsid w:val="000C1C27"/>
    <w:rsid w:val="000C24ED"/>
    <w:rsid w:val="000E0BC9"/>
    <w:rsid w:val="000E422A"/>
    <w:rsid w:val="000E518A"/>
    <w:rsid w:val="00124778"/>
    <w:rsid w:val="00153134"/>
    <w:rsid w:val="00157F2B"/>
    <w:rsid w:val="00161C1C"/>
    <w:rsid w:val="001741C1"/>
    <w:rsid w:val="00181A9B"/>
    <w:rsid w:val="00193DA2"/>
    <w:rsid w:val="00193F4B"/>
    <w:rsid w:val="001C1D0E"/>
    <w:rsid w:val="00224F5A"/>
    <w:rsid w:val="002362A7"/>
    <w:rsid w:val="002643B7"/>
    <w:rsid w:val="002D2626"/>
    <w:rsid w:val="002E1A3B"/>
    <w:rsid w:val="00313945"/>
    <w:rsid w:val="00324DAB"/>
    <w:rsid w:val="003704EF"/>
    <w:rsid w:val="003B1523"/>
    <w:rsid w:val="003B5766"/>
    <w:rsid w:val="003C4013"/>
    <w:rsid w:val="003D4FB1"/>
    <w:rsid w:val="003F3BBE"/>
    <w:rsid w:val="003F6F49"/>
    <w:rsid w:val="004102DD"/>
    <w:rsid w:val="00430FE4"/>
    <w:rsid w:val="004468E6"/>
    <w:rsid w:val="004658BC"/>
    <w:rsid w:val="00483055"/>
    <w:rsid w:val="00487001"/>
    <w:rsid w:val="00497D86"/>
    <w:rsid w:val="004B769F"/>
    <w:rsid w:val="004C5658"/>
    <w:rsid w:val="004D1446"/>
    <w:rsid w:val="004D19C8"/>
    <w:rsid w:val="004D5F2C"/>
    <w:rsid w:val="004D62A2"/>
    <w:rsid w:val="005027E6"/>
    <w:rsid w:val="0050743D"/>
    <w:rsid w:val="005214A2"/>
    <w:rsid w:val="00524FD0"/>
    <w:rsid w:val="00533D40"/>
    <w:rsid w:val="00536CBE"/>
    <w:rsid w:val="005413E1"/>
    <w:rsid w:val="00552BDF"/>
    <w:rsid w:val="00552C4E"/>
    <w:rsid w:val="0055707F"/>
    <w:rsid w:val="00571367"/>
    <w:rsid w:val="00571A5E"/>
    <w:rsid w:val="00571C5A"/>
    <w:rsid w:val="005769DA"/>
    <w:rsid w:val="0058089E"/>
    <w:rsid w:val="00583EB4"/>
    <w:rsid w:val="005918FC"/>
    <w:rsid w:val="005A32C6"/>
    <w:rsid w:val="005A5788"/>
    <w:rsid w:val="005C0E10"/>
    <w:rsid w:val="005E33DB"/>
    <w:rsid w:val="005E5A66"/>
    <w:rsid w:val="0068051E"/>
    <w:rsid w:val="006951A1"/>
    <w:rsid w:val="006C2366"/>
    <w:rsid w:val="006C3E8D"/>
    <w:rsid w:val="007029FB"/>
    <w:rsid w:val="00704CD9"/>
    <w:rsid w:val="007663A4"/>
    <w:rsid w:val="00771BC1"/>
    <w:rsid w:val="007955B8"/>
    <w:rsid w:val="00797F4C"/>
    <w:rsid w:val="007A1C49"/>
    <w:rsid w:val="007C29C1"/>
    <w:rsid w:val="007C327C"/>
    <w:rsid w:val="007E2128"/>
    <w:rsid w:val="00826D62"/>
    <w:rsid w:val="0084039E"/>
    <w:rsid w:val="0084224D"/>
    <w:rsid w:val="00857DD2"/>
    <w:rsid w:val="008609AA"/>
    <w:rsid w:val="00862060"/>
    <w:rsid w:val="008663A0"/>
    <w:rsid w:val="0087205D"/>
    <w:rsid w:val="008771DA"/>
    <w:rsid w:val="0088440A"/>
    <w:rsid w:val="00890FF1"/>
    <w:rsid w:val="008A0EB2"/>
    <w:rsid w:val="008A6527"/>
    <w:rsid w:val="008C64CE"/>
    <w:rsid w:val="009113D0"/>
    <w:rsid w:val="00927E93"/>
    <w:rsid w:val="00932C01"/>
    <w:rsid w:val="00986DC8"/>
    <w:rsid w:val="009A4A68"/>
    <w:rsid w:val="009D21E5"/>
    <w:rsid w:val="009F6117"/>
    <w:rsid w:val="00A17A68"/>
    <w:rsid w:val="00A22031"/>
    <w:rsid w:val="00A44B42"/>
    <w:rsid w:val="00A55343"/>
    <w:rsid w:val="00A95D62"/>
    <w:rsid w:val="00A97309"/>
    <w:rsid w:val="00A97DF7"/>
    <w:rsid w:val="00AB3369"/>
    <w:rsid w:val="00AB45E0"/>
    <w:rsid w:val="00AD1127"/>
    <w:rsid w:val="00AD2327"/>
    <w:rsid w:val="00AD5BE4"/>
    <w:rsid w:val="00AF00A4"/>
    <w:rsid w:val="00AF11B0"/>
    <w:rsid w:val="00B10297"/>
    <w:rsid w:val="00B3757C"/>
    <w:rsid w:val="00B43C24"/>
    <w:rsid w:val="00B458E6"/>
    <w:rsid w:val="00B86D34"/>
    <w:rsid w:val="00BE000F"/>
    <w:rsid w:val="00BE3CDC"/>
    <w:rsid w:val="00C035A9"/>
    <w:rsid w:val="00C2001B"/>
    <w:rsid w:val="00C35CDE"/>
    <w:rsid w:val="00C719C0"/>
    <w:rsid w:val="00C811B4"/>
    <w:rsid w:val="00C83228"/>
    <w:rsid w:val="00CA18AB"/>
    <w:rsid w:val="00CA7107"/>
    <w:rsid w:val="00CB4628"/>
    <w:rsid w:val="00CC03C6"/>
    <w:rsid w:val="00CC16CD"/>
    <w:rsid w:val="00CC46E5"/>
    <w:rsid w:val="00CC7E7C"/>
    <w:rsid w:val="00CD493B"/>
    <w:rsid w:val="00D40DB0"/>
    <w:rsid w:val="00D46BFC"/>
    <w:rsid w:val="00D50A4E"/>
    <w:rsid w:val="00D535A9"/>
    <w:rsid w:val="00D71707"/>
    <w:rsid w:val="00D8138C"/>
    <w:rsid w:val="00D91060"/>
    <w:rsid w:val="00DA1C92"/>
    <w:rsid w:val="00DB5BF1"/>
    <w:rsid w:val="00DB68AB"/>
    <w:rsid w:val="00DD1CFE"/>
    <w:rsid w:val="00DF6BB0"/>
    <w:rsid w:val="00E009C7"/>
    <w:rsid w:val="00E65FCA"/>
    <w:rsid w:val="00E73C86"/>
    <w:rsid w:val="00E7756A"/>
    <w:rsid w:val="00E803F7"/>
    <w:rsid w:val="00E85677"/>
    <w:rsid w:val="00EA6AD7"/>
    <w:rsid w:val="00EF39C4"/>
    <w:rsid w:val="00F11430"/>
    <w:rsid w:val="00F37313"/>
    <w:rsid w:val="00F550FF"/>
    <w:rsid w:val="00F676A6"/>
    <w:rsid w:val="00F71151"/>
    <w:rsid w:val="00F74ACE"/>
    <w:rsid w:val="00F90566"/>
    <w:rsid w:val="00FA2995"/>
    <w:rsid w:val="00FB7012"/>
    <w:rsid w:val="00FF3EFF"/>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iPriority w:val="99"/>
    <w:semiHidden/>
    <w:unhideWhenUsed/>
    <w:rsid w:val="007A1C49"/>
    <w:rPr>
      <w:sz w:val="18"/>
      <w:szCs w:val="18"/>
    </w:rPr>
  </w:style>
  <w:style w:type="paragraph" w:styleId="CommentText">
    <w:name w:val="annotation text"/>
    <w:basedOn w:val="Normal"/>
    <w:link w:val="CommentTextChar"/>
    <w:uiPriority w:val="99"/>
    <w:unhideWhenUsed/>
    <w:rsid w:val="007A1C49"/>
  </w:style>
  <w:style w:type="character" w:customStyle="1" w:styleId="CommentTextChar">
    <w:name w:val="Comment Text Char"/>
    <w:basedOn w:val="DefaultParagraphFont"/>
    <w:link w:val="CommentText"/>
    <w:uiPriority w:val="99"/>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918FC"/>
    <w:pPr>
      <w:widowControl w:val="0"/>
      <w:suppressAutoHyphens/>
      <w:spacing w:after="283"/>
    </w:pPr>
    <w:rPr>
      <w:rFonts w:ascii="Times New Roman" w:eastAsia="Nimbus Roman No9 L" w:hAnsi="Times New Roman" w:cs="Arial"/>
      <w:lang w:val="en-US" w:eastAsia="zh-CN" w:bidi="hi-IN"/>
    </w:rPr>
  </w:style>
  <w:style w:type="character" w:customStyle="1" w:styleId="BodyTextChar">
    <w:name w:val="Body Text Char"/>
    <w:basedOn w:val="DefaultParagraphFont"/>
    <w:link w:val="BodyText"/>
    <w:rsid w:val="005918FC"/>
    <w:rPr>
      <w:rFonts w:ascii="Times New Roman" w:eastAsia="Nimbus Roman No9 L" w:hAnsi="Times New Roman" w:cs="Arial"/>
      <w:lang w:eastAsia="zh-CN" w:bidi="hi-IN"/>
    </w:rPr>
  </w:style>
  <w:style w:type="character" w:customStyle="1" w:styleId="InternetLink">
    <w:name w:val="Internet Link"/>
    <w:rsid w:val="00C35CDE"/>
    <w:rPr>
      <w:color w:val="000080"/>
      <w:u w:val="single"/>
      <w:lang w:val="uz-Cyrl-UZ" w:eastAsia="uz-Cyrl-UZ" w:bidi="uz-Cyrl-UZ"/>
    </w:rPr>
  </w:style>
  <w:style w:type="paragraph" w:customStyle="1" w:styleId="Default">
    <w:name w:val="Default"/>
    <w:rsid w:val="009F6117"/>
    <w:pPr>
      <w:widowControl w:val="0"/>
      <w:autoSpaceDE w:val="0"/>
      <w:autoSpaceDN w:val="0"/>
      <w:adjustRightInd w:val="0"/>
    </w:pPr>
    <w:rPr>
      <w:rFonts w:ascii="Constantia" w:hAnsi="Constantia" w:cs="Constantia"/>
      <w:color w:val="000000"/>
    </w:rPr>
  </w:style>
  <w:style w:type="paragraph" w:styleId="Caption">
    <w:name w:val="caption"/>
    <w:basedOn w:val="Normal"/>
    <w:qFormat/>
    <w:rsid w:val="007663A4"/>
    <w:pPr>
      <w:suppressLineNumbers/>
      <w:suppressAutoHyphens/>
      <w:spacing w:before="120" w:after="120" w:line="276" w:lineRule="auto"/>
    </w:pPr>
    <w:rPr>
      <w:rFonts w:eastAsiaTheme="minorHAnsi" w:cs="Mangal"/>
      <w:i/>
      <w:iCs/>
    </w:rPr>
  </w:style>
  <w:style w:type="paragraph" w:styleId="NoSpacing">
    <w:name w:val="No Spacing"/>
    <w:uiPriority w:val="1"/>
    <w:qFormat/>
    <w:rsid w:val="004C5658"/>
    <w:rPr>
      <w:rFonts w:eastAsiaTheme="minorHAnsi"/>
      <w:sz w:val="22"/>
      <w:szCs w:val="22"/>
      <w:lang w:val="en-GB"/>
    </w:rPr>
  </w:style>
  <w:style w:type="character" w:styleId="FollowedHyperlink">
    <w:name w:val="FollowedHyperlink"/>
    <w:basedOn w:val="DefaultParagraphFont"/>
    <w:uiPriority w:val="99"/>
    <w:semiHidden/>
    <w:unhideWhenUsed/>
    <w:rsid w:val="00DD1C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iPriority w:val="99"/>
    <w:semiHidden/>
    <w:unhideWhenUsed/>
    <w:rsid w:val="007A1C49"/>
    <w:rPr>
      <w:sz w:val="18"/>
      <w:szCs w:val="18"/>
    </w:rPr>
  </w:style>
  <w:style w:type="paragraph" w:styleId="CommentText">
    <w:name w:val="annotation text"/>
    <w:basedOn w:val="Normal"/>
    <w:link w:val="CommentTextChar"/>
    <w:uiPriority w:val="99"/>
    <w:unhideWhenUsed/>
    <w:rsid w:val="007A1C49"/>
  </w:style>
  <w:style w:type="character" w:customStyle="1" w:styleId="CommentTextChar">
    <w:name w:val="Comment Text Char"/>
    <w:basedOn w:val="DefaultParagraphFont"/>
    <w:link w:val="CommentText"/>
    <w:uiPriority w:val="99"/>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918FC"/>
    <w:pPr>
      <w:widowControl w:val="0"/>
      <w:suppressAutoHyphens/>
      <w:spacing w:after="283"/>
    </w:pPr>
    <w:rPr>
      <w:rFonts w:ascii="Times New Roman" w:eastAsia="Nimbus Roman No9 L" w:hAnsi="Times New Roman" w:cs="Arial"/>
      <w:lang w:val="en-US" w:eastAsia="zh-CN" w:bidi="hi-IN"/>
    </w:rPr>
  </w:style>
  <w:style w:type="character" w:customStyle="1" w:styleId="BodyTextChar">
    <w:name w:val="Body Text Char"/>
    <w:basedOn w:val="DefaultParagraphFont"/>
    <w:link w:val="BodyText"/>
    <w:rsid w:val="005918FC"/>
    <w:rPr>
      <w:rFonts w:ascii="Times New Roman" w:eastAsia="Nimbus Roman No9 L" w:hAnsi="Times New Roman" w:cs="Arial"/>
      <w:lang w:eastAsia="zh-CN" w:bidi="hi-IN"/>
    </w:rPr>
  </w:style>
  <w:style w:type="character" w:customStyle="1" w:styleId="InternetLink">
    <w:name w:val="Internet Link"/>
    <w:rsid w:val="00C35CDE"/>
    <w:rPr>
      <w:color w:val="000080"/>
      <w:u w:val="single"/>
      <w:lang w:val="uz-Cyrl-UZ" w:eastAsia="uz-Cyrl-UZ" w:bidi="uz-Cyrl-UZ"/>
    </w:rPr>
  </w:style>
  <w:style w:type="paragraph" w:customStyle="1" w:styleId="Default">
    <w:name w:val="Default"/>
    <w:rsid w:val="009F6117"/>
    <w:pPr>
      <w:widowControl w:val="0"/>
      <w:autoSpaceDE w:val="0"/>
      <w:autoSpaceDN w:val="0"/>
      <w:adjustRightInd w:val="0"/>
    </w:pPr>
    <w:rPr>
      <w:rFonts w:ascii="Constantia" w:hAnsi="Constantia" w:cs="Constantia"/>
      <w:color w:val="000000"/>
    </w:rPr>
  </w:style>
  <w:style w:type="paragraph" w:styleId="Caption">
    <w:name w:val="caption"/>
    <w:basedOn w:val="Normal"/>
    <w:qFormat/>
    <w:rsid w:val="007663A4"/>
    <w:pPr>
      <w:suppressLineNumbers/>
      <w:suppressAutoHyphens/>
      <w:spacing w:before="120" w:after="120" w:line="276" w:lineRule="auto"/>
    </w:pPr>
    <w:rPr>
      <w:rFonts w:eastAsiaTheme="minorHAnsi" w:cs="Mangal"/>
      <w:i/>
      <w:iCs/>
    </w:rPr>
  </w:style>
  <w:style w:type="paragraph" w:styleId="NoSpacing">
    <w:name w:val="No Spacing"/>
    <w:uiPriority w:val="1"/>
    <w:qFormat/>
    <w:rsid w:val="004C5658"/>
    <w:rPr>
      <w:rFonts w:eastAsiaTheme="minorHAnsi"/>
      <w:sz w:val="22"/>
      <w:szCs w:val="22"/>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s://www.blogger.com/blogger.g?blogID=2285745947385684898" TargetMode="External"/><Relationship Id="rId34" Type="http://schemas.openxmlformats.org/officeDocument/2006/relationships/header" Target="header3.xml"/><Relationship Id="rId7" Type="http://schemas.openxmlformats.org/officeDocument/2006/relationships/image" Target="media/image1.jpeg"/><Relationship Id="rId36"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hyperlink" Target="http://data-psst.blogspot.co.uk/2015/09/seminar-4-position-statement-dr-simon.html" TargetMode="External"/><Relationship Id="rId25" Type="http://schemas.openxmlformats.org/officeDocument/2006/relationships/hyperlink" Target="http://www.kcl.ac.uk/artshums/depts/ddh/people/academic/cote/index.aspx" TargetMode="External"/><Relationship Id="rId8" Type="http://schemas.openxmlformats.org/officeDocument/2006/relationships/image" Target="media/image2.png"/><Relationship Id="rId13" Type="http://schemas.openxmlformats.org/officeDocument/2006/relationships/hyperlink" Target="http://data-psst.blogspot.co.uk/2015/09/seminar-4-position-statement-prof.html" TargetMode="External"/><Relationship Id="rId10" Type="http://schemas.openxmlformats.org/officeDocument/2006/relationships/hyperlink" Target="http://data-psst.bangor.ac.uk/policy.php.en" TargetMode="External"/><Relationship Id="rId32" Type="http://schemas.openxmlformats.org/officeDocument/2006/relationships/header" Target="header1.xml"/><Relationship Id="rId37" Type="http://schemas.microsoft.com/office/2007/relationships/stylesWithEffects" Target="stylesWithEffects.xml"/><Relationship Id="rId12" Type="http://schemas.openxmlformats.org/officeDocument/2006/relationships/hyperlink" Target="http://data-psst.blogspot.co.uk/2015/09/seminar-4-visible-mediations-of.html" TargetMode="External"/><Relationship Id="rId17" Type="http://schemas.openxmlformats.org/officeDocument/2006/relationships/hyperlink" Target="http://data-psst.blogspot.co.uk/2015/09/seminar-4-position-statement-dr-gilad-l.html" TargetMode="External"/><Relationship Id="rId9" Type="http://schemas.openxmlformats.org/officeDocument/2006/relationships/hyperlink" Target="http://data-psst.bangor.ac.uk/policy.php.en" TargetMode="External"/><Relationship Id="rId18" Type="http://schemas.openxmlformats.org/officeDocument/2006/relationships/hyperlink" Target="http://data-psst.blogspot.co.uk/2015/09/seminar-4-position-statement-dr-evan.html" TargetMode="External"/><Relationship Id="rId3" Type="http://schemas.openxmlformats.org/officeDocument/2006/relationships/settings" Target="settings.xml"/><Relationship Id="rId27" Type="http://schemas.openxmlformats.org/officeDocument/2006/relationships/hyperlink" Target="https://www.blogger.com/blogger.g%3FblogID=2285745947385684898%23editor/target=post;postID=4127173095149457315;onPublishedMenu=allposts;onClosedMenu=allposts;postNum=6;src=postname" TargetMode="External"/><Relationship Id="rId14" Type="http://schemas.openxmlformats.org/officeDocument/2006/relationships/hyperlink" Target="http://data-psst.blogspot.co.uk/2015/09/position-statement-zach-blas-goldsmiths.html" TargetMode="External"/><Relationship Id="rId23" Type="http://schemas.openxmlformats.org/officeDocument/2006/relationships/hyperlink" Target="http://data-psst.blogspot.co.uk/2015/09/seminar-4-position-statement-dr-ben.html" TargetMode="External"/><Relationship Id="rId4" Type="http://schemas.openxmlformats.org/officeDocument/2006/relationships/webSettings" Target="webSettings.xml"/><Relationship Id="rId28" Type="http://schemas.openxmlformats.org/officeDocument/2006/relationships/hyperlink" Target="https://www.blogger.com/blogger.g%3FblogID=2285745947385684898%23editor/target=post;postID=2917708542936622545;onPublishedMenu=allposts;onClosedMenu=allposts;postNum=10;src=postname" TargetMode="External"/><Relationship Id="rId26" Type="http://schemas.openxmlformats.org/officeDocument/2006/relationships/hyperlink" Target="http://futuregallery.org/past/metahaven-black-transparency/" TargetMode="External"/><Relationship Id="rId30" Type="http://schemas.openxmlformats.org/officeDocument/2006/relationships/hyperlink" Target="https://www.blogger.com/blogger.g%3FblogID=2285745947385684898%23editor/target=post;postID=5209747186688039821;onPublishedMenu=allposts;onClosedMenu=allposts;postNum=0;src=postname" TargetMode="External"/><Relationship Id="rId11" Type="http://schemas.openxmlformats.org/officeDocument/2006/relationships/hyperlink" Target="http://data-psst.bangor.ac.uk/policy.php.en" TargetMode="External"/><Relationship Id="rId29" Type="http://schemas.openxmlformats.org/officeDocument/2006/relationships/hyperlink" Target="http://data-psst.bangor.ac.uk/big-data-society.php.en" TargetMode="External"/><Relationship Id="rId6" Type="http://schemas.openxmlformats.org/officeDocument/2006/relationships/endnotes" Target="endnotes.xml"/><Relationship Id="rId16" Type="http://schemas.openxmlformats.org/officeDocument/2006/relationships/hyperlink" Target="http://data-psst.blogspot.co.uk/2015/09/seminar-4-position-statement-dr_8.html" TargetMode="External"/><Relationship Id="rId3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ata-psst.blogspot.co.uk/2015/09/seminar-4-position-statement-dr-ben.html" TargetMode="External"/><Relationship Id="rId19" Type="http://schemas.openxmlformats.org/officeDocument/2006/relationships/hyperlink" Target="http://data-psst.blogspot.co.uk/2015/09/seminar-4-position-statement-dr-yuwei.html" TargetMode="External"/><Relationship Id="rId20" Type="http://schemas.openxmlformats.org/officeDocument/2006/relationships/hyperlink" Target="http://data-psst.blogspot.co.uk/2015/09/seminar-4-position-statement-dr.html" TargetMode="External"/><Relationship Id="rId22" Type="http://schemas.openxmlformats.org/officeDocument/2006/relationships/hyperlink" Target="http://data-psst.blogspot.co.uk/2015/09/seminar-4-position-statement-simona.html" TargetMode="External"/><Relationship Id="rId21" Type="http://schemas.openxmlformats.org/officeDocument/2006/relationships/hyperlink" Target="http://data-psst.blogspot.co.uk/2015_03_01_archive.html" TargetMode="Externa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data-psst.bangor.ac.uk/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1917</Words>
  <Characters>10929</Characters>
  <Application>Microsoft Macintosh Word</Application>
  <DocSecurity>0</DocSecurity>
  <Lines>91</Lines>
  <Paragraphs>21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McStay</dc:creator>
  <cp:lastModifiedBy>Vian Bakir</cp:lastModifiedBy>
  <cp:revision>7</cp:revision>
  <dcterms:created xsi:type="dcterms:W3CDTF">2015-09-24T17:48:00Z</dcterms:created>
  <dcterms:modified xsi:type="dcterms:W3CDTF">2015-10-05T17:44:00Z</dcterms:modified>
</cp:coreProperties>
</file>